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4CF1">
        <w:rPr>
          <w:b/>
          <w:color w:val="FF0000"/>
          <w:sz w:val="32"/>
          <w:szCs w:val="32"/>
        </w:rPr>
        <w:t>ПАМЯТКА РОДИТЕЛЯМ</w:t>
      </w:r>
    </w:p>
    <w:p w:rsidR="00E04CF1" w:rsidRPr="00E04CF1" w:rsidRDefault="00E04CF1" w:rsidP="00E04CF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t>Перечень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мест запрещенных и опасных для купания на побережье </w:t>
      </w:r>
      <w:proofErr w:type="spellStart"/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t>Ейского</w:t>
      </w:r>
      <w:proofErr w:type="spellEnd"/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лимана           и Таганрогского залива в границах </w:t>
      </w:r>
      <w:proofErr w:type="spellStart"/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t>Ейского</w:t>
      </w:r>
      <w:proofErr w:type="spellEnd"/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городского поселения                          </w:t>
      </w:r>
      <w:proofErr w:type="spellStart"/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t>Ейского</w:t>
      </w:r>
      <w:proofErr w:type="spellEnd"/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района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1. Остров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коса (сильное течение, водоворот).</w:t>
      </w:r>
    </w:p>
    <w:p w:rsidR="00E04CF1" w:rsidRPr="00E04CF1" w:rsidRDefault="00E04CF1" w:rsidP="00E04CF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2. Оконечность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косы (сильное течение, водоворот, камни, сваи).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3. Береговая   полоса   на   участке   Таганрогского   залива   от   оконечности 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косы до волнореза в створе базы отдыха «Приазовье» (камни, сваи, железобетонные, бетонные конструкции, сильное течение, водоворот).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4. Береговая полоса на участке  Таганрогского залива </w:t>
      </w:r>
      <w:smartTag w:uri="urn:schemas-microsoft-com:office:smarttags" w:element="metricconverter">
        <w:smartTagPr>
          <w:attr w:name="ProductID" w:val="5 метров"/>
        </w:smartTagPr>
        <w:r w:rsidRPr="00E04CF1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 юго-западнее (в сторону городского пляжа) от волнореза в створе базы отдыха «Приазовье» (гидротехническое сооружение).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5. Береговая полоса на участке  Таганрогского залива по </w:t>
      </w:r>
      <w:smartTag w:uri="urn:schemas-microsoft-com:office:smarttags" w:element="metricconverter">
        <w:smartTagPr>
          <w:attr w:name="ProductID" w:val="5 метров"/>
        </w:smartTagPr>
        <w:r w:rsidRPr="00E04CF1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 вокруг волнореза в створе базы отдыха «Песчаная коса» (гидротехническое сооружение).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6. Береговая полоса на участке Таганрогского залива по </w:t>
      </w:r>
      <w:smartTag w:uri="urn:schemas-microsoft-com:office:smarttags" w:element="metricconverter">
        <w:smartTagPr>
          <w:attr w:name="ProductID" w:val="5 метров"/>
        </w:smartTagPr>
        <w:r w:rsidRPr="00E04CF1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 вокруг волнореза в створе базы отдыха «Прибой» (гидротехническое сооружение).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7. Береговая полоса на участке Таганрогского залива от южной границы пляжной территории санатория «Ейск» до южной границы технической зоны  № 2 ООО «Бокс – 140», район «Козьего пляжа» (гидротехнические сооружения портового комплекса).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8. Береговая полоса на участке Таганрогского залива от спуска к гаражному кооперативу «Авиатор» до границы с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Кухаривским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 сельским поселением (камни, обрыв, угроза обрушения грунта).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9. Береговая полоса на участке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лимана от оконечности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косы до северной границы базы отдыха «Приазовье» (камни, сильное течение, водоворот, базы-сооружения для стоянки маломерных судов).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10. Береговая полоса на участке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лимана от южной границы базы отдыха «Приазовье» до точки в </w:t>
      </w:r>
      <w:smartTag w:uri="urn:schemas-microsoft-com:office:smarttags" w:element="metricconverter">
        <w:smartTagPr>
          <w:attr w:name="ProductID" w:val="5 метрах"/>
        </w:smartTagPr>
        <w:r w:rsidRPr="00E04CF1">
          <w:rPr>
            <w:rFonts w:ascii="Times New Roman" w:hAnsi="Times New Roman" w:cs="Times New Roman"/>
            <w:sz w:val="28"/>
            <w:szCs w:val="28"/>
          </w:rPr>
          <w:t>5 метрах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 южнее причала № 10 ФГБУ «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АзЧеррыбвод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>» (камни, гидротехническое сооружение).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11. Береговая полоса на участке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лимана </w:t>
      </w:r>
      <w:smartTag w:uri="urn:schemas-microsoft-com:office:smarttags" w:element="metricconverter">
        <w:smartTagPr>
          <w:attr w:name="ProductID" w:val="70 метров"/>
        </w:smartTagPr>
        <w:r w:rsidRPr="00E04CF1">
          <w:rPr>
            <w:rFonts w:ascii="Times New Roman" w:hAnsi="Times New Roman" w:cs="Times New Roman"/>
            <w:sz w:val="28"/>
            <w:szCs w:val="28"/>
          </w:rPr>
          <w:t>70 метров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 от северной границы отеля «Торнадо» до южной границы ВСО «Водник» (камни, базы-сооружения для стоянки маломерных судов).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12. Береговая полоса на участке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лимана от точки в створе дома № 69 по улице Рабочая до точки в </w:t>
      </w:r>
      <w:smartTag w:uri="urn:schemas-microsoft-com:office:smarttags" w:element="metricconverter">
        <w:smartTagPr>
          <w:attr w:name="ProductID" w:val="50 метрах"/>
        </w:smartTagPr>
        <w:r w:rsidRPr="00E04CF1">
          <w:rPr>
            <w:rFonts w:ascii="Times New Roman" w:hAnsi="Times New Roman" w:cs="Times New Roman"/>
            <w:sz w:val="28"/>
            <w:szCs w:val="28"/>
          </w:rPr>
          <w:t>50 метрах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 южнее границы базы (сооружения) для стоянки маломерных судов № 7 (бетонные конструкции, камни, ливневые стоки).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13. Береговая полоса на участке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лимана в створе между ул.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и ул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>леханова (камни, ливневые стоки).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lastRenderedPageBreak/>
        <w:t xml:space="preserve">     14. Береговая полоса на участке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лимана от южной границы пляжа ДОЛСТ «Ейск» до точки в створе дома № 542 по улице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Нижнесадовая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(бетонные конструкции, камни).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15. Береговая полоса на участке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лимана от точки в створе дома № 580 по улице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Нижнесадовая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до границы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городского поселения с Александровским сельским поселением (камни, база-стоянка для причаливания маломерных судов, обрыв, опасность обрушения грунта).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16.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Гидротехнические сооружения портового комплекса, базы (сооружения) для стоянок маломерных судов, причалы, пирсы, мостки, сходни.</w:t>
      </w:r>
      <w:proofErr w:type="gramEnd"/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17.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Места, которые не отнесены к местам массового отдыха на водных объектах, а также не запрещенные для купания и не оборудованные в соответствии с требованиями Постановления главы администрации Краснодарского края от 30 июня 2006 года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судах», являются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опасными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для купания.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Выписка из правил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t>охраны жизни людей на водных объектах в Краснодарском крае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F1">
        <w:rPr>
          <w:rFonts w:ascii="Times New Roman" w:hAnsi="Times New Roman" w:cs="Times New Roman"/>
          <w:b/>
          <w:sz w:val="28"/>
          <w:szCs w:val="28"/>
        </w:rPr>
        <w:t xml:space="preserve">     Меры обеспечения безопасности детей на водных объектах.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1. Родители или иные лица, ответственные за обеспечение безопасности детей, обязаны не допускать купание детей в неустановленных местах, шалостей на водных объектах, плавания на не приспособленных для этого средствах (предметах) и других нарушений правил безопасности на водных объектах.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2. Безопасность детей на водных объектах обеспечивается  правильным выбором и оборудованием места купания,  проведением систематической разъяснительной работы с детьми о правилах поведения на водных объектах и соблюдением мер предосторожности.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3. В детских оздоровительных организациях, расположенных у водоемов, участок для купания детей (далее – участок) должен выбираться по возможности у пологого песчаного берега. Дно участка должно иметь постепенный уклон до глубины </w:t>
      </w:r>
      <w:smartTag w:uri="urn:schemas-microsoft-com:office:smarttags" w:element="metricconverter">
        <w:smartTagPr>
          <w:attr w:name="ProductID" w:val="2 метров"/>
        </w:smartTagPr>
        <w:r w:rsidRPr="00E04CF1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 без ям, уступов и перед открытием купального сезона должно быть очищено от водных растений, коряг, крупных камней, стекла и других предметов.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4. На пляже детской оздоровительной организации оборудуются участки для обучения плаванию детей дошкольного и младшего школьного возраста с глубинами  не более </w:t>
      </w:r>
      <w:smartTag w:uri="urn:schemas-microsoft-com:office:smarttags" w:element="metricconverter">
        <w:smartTagPr>
          <w:attr w:name="ProductID" w:val="0,7 метра"/>
        </w:smartTagPr>
        <w:r w:rsidRPr="00E04CF1">
          <w:rPr>
            <w:rFonts w:ascii="Times New Roman" w:hAnsi="Times New Roman" w:cs="Times New Roman"/>
            <w:sz w:val="28"/>
            <w:szCs w:val="28"/>
          </w:rPr>
          <w:t>0,7 метра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, а также для детей старшего возраста от 12 лет и старше – с глубинами не более </w:t>
      </w:r>
      <w:smartTag w:uri="urn:schemas-microsoft-com:office:smarttags" w:element="metricconverter">
        <w:smartTagPr>
          <w:attr w:name="ProductID" w:val="1,3 метра"/>
        </w:smartTagPr>
        <w:r w:rsidRPr="00E04CF1">
          <w:rPr>
            <w:rFonts w:ascii="Times New Roman" w:hAnsi="Times New Roman" w:cs="Times New Roman"/>
            <w:sz w:val="28"/>
            <w:szCs w:val="28"/>
          </w:rPr>
          <w:t>1,3 метра</w:t>
        </w:r>
      </w:smartTag>
      <w:r w:rsidRPr="00E04CF1">
        <w:rPr>
          <w:rFonts w:ascii="Times New Roman" w:hAnsi="Times New Roman" w:cs="Times New Roman"/>
          <w:sz w:val="28"/>
          <w:szCs w:val="28"/>
        </w:rPr>
        <w:t>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Эти участки ограждаются плавучими ограждениями из буев оранжевого или красного цвета (диаметром не менее </w:t>
      </w:r>
      <w:smartTag w:uri="urn:schemas-microsoft-com:office:smarttags" w:element="metricconverter">
        <w:smartTagPr>
          <w:attr w:name="ProductID" w:val="300 мм"/>
        </w:smartTagPr>
        <w:r w:rsidRPr="00E04CF1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E04CF1">
        <w:rPr>
          <w:rFonts w:ascii="Times New Roman" w:hAnsi="Times New Roman" w:cs="Times New Roman"/>
          <w:sz w:val="28"/>
          <w:szCs w:val="28"/>
        </w:rPr>
        <w:t>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5. Пляж детской оздоровительной организации должен отвечать установленным санитарным требованиям, быть благоустроен.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6.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E04CF1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 от уреза воды через каждые </w:t>
      </w:r>
      <w:smartTag w:uri="urn:schemas-microsoft-com:office:smarttags" w:element="metricconverter">
        <w:smartTagPr>
          <w:attr w:name="ProductID" w:val="25 метров"/>
        </w:smartTagPr>
        <w:r w:rsidRPr="00E04CF1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 устанавливаются стойки с вывешенными на них спасательными кругами и «концом Александрова».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7. На территории пляжа детской оздоровительной организации обязательно оборудуется стенд с извлечениями из настоящих Правил, материалами по профилактике несчастных случаев с людьми на водных объектах, данными о температуре воды и воздуха, силе и направлении ветра, схемой акватории пляжа с указанием глубин и опасных мест.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8. Купание детей, отдыхающих  в детской оздоровительной организации, разрешается только группами, в которых под наблюдением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одного воспитателя находится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не более 10 человек.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9. Купание детей, не умеющих плавать, проводится отдельно от детей, умеющих плавать.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10.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правильной организацией и проведением купания детей в детских оздоровительных организациях осуществляют руководители этих организаций или уполномоченные ими лица.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11. Перед началом купания детей отдыхающих в детских оздоровительных организациях, проводится подготовка пляжа: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lastRenderedPageBreak/>
        <w:t xml:space="preserve">        границы участка, отведенного для купания отряда (группы), должны быть обозначены вдоль береговой черты флажками;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на щитах необходимо развесить спасательные круги, «концы Александрова» и другой спасательный инвентарь;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спасательная лодка со спасателями должна выходить на внешнюю сторону границы заплыва и удерживаться в двух метрах от нее.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12. По окончании подготовки пляжа дети группами выводятся на участки купания и инструктируются по правилам поведения на водных объектах.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За купающимися детьми должно вестись непрерывное наблюдение дежурными воспитателями, медицинскими работниками и матросами-спасателями.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13. Купающимся детям запрещается нырять с перил, мостов, пересекать границу заплыва.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14. Во время купания детей на участке не допускается: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купание и нахождение посторонних лиц;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катание на лодках, катерах и других плавательных средствах.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15. Для проведения уроков по плаванию ограждается и соответствующим образом оборудуется площадка на берегу, примыкающая к воде. На площадке должны быть: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-плавательные доски не менее 25 шт.;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-резиновые круги не менее 25 шт.;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-2-3 шеста,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для поддержки не умеющих плавать;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-плавательные поддерживающие пояса;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-2-3 электромегафона;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-доска расписания занятий с учебными плакатами по методике обучения и технике плавания.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16.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родителями или иными лицами, умеющими хорошо плавать и нырять, ответственными за обеспечение безопасности детей.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Памятка по безопасному поведению на воде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F1">
        <w:rPr>
          <w:rFonts w:ascii="Times New Roman" w:hAnsi="Times New Roman" w:cs="Times New Roman"/>
          <w:b/>
          <w:sz w:val="28"/>
          <w:szCs w:val="28"/>
        </w:rPr>
        <w:t>РАЗРЕШАЕТСЯ: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-купание только в специально оборудованных местах: пляжах, бассейнах, купальнях. Предварительно необходимо пройти медицинское освидетельствование и ознакомиться с правилами внутреннего распорядка мест для купания. В походах место для купания нужно выбирать там, где чистая вода, ровное песчаное или гравийное дно, небольшая глубина (до 1,5м), нет сильного течения (до 0,5 /с);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-начинать купаться можно в солнечную безветренную погоду при температуре воды 17-19 градусов, воздуха 20-25 градусов. В воде следует находиться не более 10-15 минут, перед заплывом необходимо предварительно обтереть тело водой;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-нырять лишь в местах, специально для этого оборудованных.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ЗАПРЕЩАЕТСЯ: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-купаться в штормовую погоду;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-заплывать за буйки – там может оказаться резкий обрыв дна, холодный ключ, заросли водорослей и т.п.;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-устраивать в воде игры, связанные с захватами – в пылу азарта Вы можете послужить причиной того, что партнер вместо воздуха вдохнет воду и потеряет сознание;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подплывать близко к идущим судам с целью покачаться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на волнах.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идущего теплохода возникает течение, которое может затянуть под винт;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-прыгать (нырять) в воду в неизвестном месте – можно удариться головой о грунт, корягу, сваю и т.п., сломать шейные позвонки, потерять сознание и погибнуть;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-нырять с плотов, катеров, лодок, пристаней и других плавучих сооружений. Под водой могут быть бревна – топляки, сваи, рельсы, железобетон и пр.;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-купаться у крутых, обрывистых и заросших растительностью берегов. Здесь склон дна может оказаться очень засоренным корнями и растительностью.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F1">
        <w:rPr>
          <w:rFonts w:ascii="Times New Roman" w:hAnsi="Times New Roman" w:cs="Times New Roman"/>
          <w:b/>
          <w:sz w:val="28"/>
          <w:szCs w:val="28"/>
        </w:rPr>
        <w:t>Правила оказания помощи при утоплении:</w:t>
      </w:r>
    </w:p>
    <w:p w:rsidR="00E04CF1" w:rsidRPr="00E04CF1" w:rsidRDefault="00E04CF1" w:rsidP="00E04C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Перевернуть пострадавшего лицом вниз, опустить голову ниже таза;</w:t>
      </w:r>
    </w:p>
    <w:p w:rsidR="00E04CF1" w:rsidRPr="00E04CF1" w:rsidRDefault="00E04CF1" w:rsidP="00E04C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Очистить ротовую полость;</w:t>
      </w:r>
    </w:p>
    <w:p w:rsidR="00E04CF1" w:rsidRPr="00E04CF1" w:rsidRDefault="00E04CF1" w:rsidP="00E04C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Резко надавить на корень языка;</w:t>
      </w:r>
    </w:p>
    <w:p w:rsidR="00E04CF1" w:rsidRPr="00E04CF1" w:rsidRDefault="00E04CF1" w:rsidP="00E04C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При появлении рвотного и кашлевого рефлексов – добиться полного удаления воды из дыхательных путей и желудка;</w:t>
      </w:r>
    </w:p>
    <w:p w:rsidR="00E04CF1" w:rsidRPr="00E04CF1" w:rsidRDefault="00E04CF1" w:rsidP="00E04C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Если нет рвотных движений и пульса – положить на спину и приступить к реанимации (искусственное дыхание, непрямой массаж </w:t>
      </w:r>
      <w:r w:rsidRPr="00E04CF1">
        <w:rPr>
          <w:rFonts w:ascii="Times New Roman" w:hAnsi="Times New Roman" w:cs="Times New Roman"/>
          <w:sz w:val="28"/>
          <w:szCs w:val="28"/>
        </w:rPr>
        <w:lastRenderedPageBreak/>
        <w:t>сердца). При появлении признаков жизни – перевернуть лицом вниз, удалить воду из легких и желудка;</w:t>
      </w:r>
    </w:p>
    <w:p w:rsidR="00E04CF1" w:rsidRPr="00E04CF1" w:rsidRDefault="00E04CF1" w:rsidP="00E04C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Вызвать «Скорую помощь».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Если человек уже погрузился в воду, не оставляйте попыток найти его на глубине, а затем вернуть к жизни. </w:t>
      </w:r>
      <w:r w:rsidRPr="00E04CF1">
        <w:rPr>
          <w:rFonts w:ascii="Times New Roman" w:hAnsi="Times New Roman" w:cs="Times New Roman"/>
          <w:b/>
          <w:sz w:val="28"/>
          <w:szCs w:val="28"/>
        </w:rPr>
        <w:t xml:space="preserve">Это можно сделать, если </w:t>
      </w:r>
      <w:proofErr w:type="gramStart"/>
      <w:r w:rsidRPr="00E04CF1">
        <w:rPr>
          <w:rFonts w:ascii="Times New Roman" w:hAnsi="Times New Roman" w:cs="Times New Roman"/>
          <w:b/>
          <w:sz w:val="28"/>
          <w:szCs w:val="28"/>
        </w:rPr>
        <w:t>утонувший</w:t>
      </w:r>
      <w:proofErr w:type="gramEnd"/>
      <w:r w:rsidRPr="00E04CF1">
        <w:rPr>
          <w:rFonts w:ascii="Times New Roman" w:hAnsi="Times New Roman" w:cs="Times New Roman"/>
          <w:b/>
          <w:sz w:val="28"/>
          <w:szCs w:val="28"/>
        </w:rPr>
        <w:t xml:space="preserve"> находился в воде не более 6 минут. 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CF1">
        <w:rPr>
          <w:rFonts w:ascii="Times New Roman" w:hAnsi="Times New Roman" w:cs="Times New Roman"/>
          <w:b/>
          <w:color w:val="FF0000"/>
          <w:sz w:val="28"/>
          <w:szCs w:val="28"/>
        </w:rPr>
        <w:t>НЕЛЬЗЯ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-ОСТАВЛЯТЬ  ПОСТРАДАВШЕГО  БЕЗ  ВНИМАНИЯ (в любой момент может произойти остановка сердца);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-самостоятельно перевозить пострадавшего, если есть возможность ВЫЗВАТЬ  СПАСАТЕЛЬНУЮ  СЛУЖБУ.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F1">
        <w:rPr>
          <w:rFonts w:ascii="Times New Roman" w:hAnsi="Times New Roman" w:cs="Times New Roman"/>
          <w:b/>
          <w:sz w:val="28"/>
          <w:szCs w:val="28"/>
        </w:rPr>
        <w:t>Памятка для пловца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-чтобы избежать захлебывания в воде, пловец должен соблюдать правильный ритм дыхания;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-плавая в волнах, нужно внимательно следить за тем, чтобы делать вдох, когда находишься между гребнями волн;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-попав в быстрое течение, не следует бороться против него, необходимо не нарушая дыхания плыть по течению к берегу;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E04CF1" w:rsidRPr="00E04CF1" w:rsidRDefault="00E04CF1" w:rsidP="00E04C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изменить стиль плавания – плыть на спине;</w:t>
      </w:r>
    </w:p>
    <w:p w:rsidR="00E04CF1" w:rsidRPr="00E04CF1" w:rsidRDefault="00E04CF1" w:rsidP="00E04C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при  ощущении  стягивания  пальцев  руки, надо  быстро, с  силой  сжать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кисть руки в кулак, сделать резкое отбрасывающее движение рукой в наружную сторону, разжать кулак;</w:t>
      </w:r>
    </w:p>
    <w:p w:rsidR="00E04CF1" w:rsidRPr="00E04CF1" w:rsidRDefault="00E04CF1" w:rsidP="00E04C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при судороге икроножной мышцы необходимо согнуться, двумя руками 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обхватить стопу пострадавшей ноги и с силой подтянуть стопу к себе;</w:t>
      </w:r>
    </w:p>
    <w:p w:rsidR="00E04CF1" w:rsidRPr="00E04CF1" w:rsidRDefault="00E04CF1" w:rsidP="00E04C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при   судорогах   мышц   бедра   необходимо   обхватить   рукой   ногу  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lastRenderedPageBreak/>
        <w:t>наружной стороны ниже голени у лодыжки (за подъем) и, согнув ее в колене, потянуть рукой с силой назад к спине;</w:t>
      </w:r>
    </w:p>
    <w:p w:rsidR="00E04CF1" w:rsidRPr="00E04CF1" w:rsidRDefault="00E04CF1" w:rsidP="00E04C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CF1">
        <w:rPr>
          <w:rFonts w:ascii="Times New Roman" w:hAnsi="Times New Roman" w:cs="Times New Roman"/>
          <w:sz w:val="28"/>
          <w:szCs w:val="28"/>
        </w:rPr>
        <w:t xml:space="preserve">произвести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укалывание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 xml:space="preserve"> любым острым подручным предметом (булавкой, </w:t>
      </w:r>
      <w:proofErr w:type="gramEnd"/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иголкой и т.п.);</w:t>
      </w:r>
    </w:p>
    <w:p w:rsidR="00E04CF1" w:rsidRPr="00E04CF1" w:rsidRDefault="00E04CF1" w:rsidP="00E04C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уставший пловец должен помнить, что лучшим способом для отдыха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воде является положение «лежа на спине»;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-чтобы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b/>
          <w:sz w:val="28"/>
          <w:szCs w:val="28"/>
        </w:rPr>
        <w:t>Что делать, если:</w:t>
      </w:r>
    </w:p>
    <w:p w:rsidR="00E04CF1" w:rsidRPr="00E04CF1" w:rsidRDefault="00E04CF1" w:rsidP="00E04C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вас захватило течением, не пытайтесь с ним бороться, плывите вниз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течению, постепенно приближаясь к берегу;</w:t>
      </w:r>
    </w:p>
    <w:p w:rsidR="00E04CF1" w:rsidRPr="00E04CF1" w:rsidRDefault="00E04CF1" w:rsidP="00E04C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вы зацепились за растения – не делайте резких движений, постарайтесь 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ослабить петли растений свободной рукой;</w:t>
      </w:r>
    </w:p>
    <w:p w:rsidR="00E04CF1" w:rsidRPr="00E04CF1" w:rsidRDefault="00E04CF1" w:rsidP="00E04C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у вас появились: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-судороги (непроизвольное болезненное сокращение мышц) икроножных мышц –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Положительный эффект достигается путем проведения массажа пораженных мышц;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-судороги мышц передней поверхности бедра – ноги нужно максимально согнуть в коленях и подтянуть (прижать) их руками к задней поверхности бедра;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-судороги мышц живота – необходимо подтягивать согнутые в коленях ноги к животу;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-судороги мышц рук – необходимо сжимать и разжимать кулаки, сгибать и разгибать руки в локтевом суставе;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-судороги ног – надо постараться перевернуться на спину и плыть на спине к берегу, работая руками;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В любом случае не поддавайтесь панике, постарайтесь преодолеть страх, стабилизируйте дыхание и мобилизуйте все силы для выхода из создавшейся чрезвычайной ситуации.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F1">
        <w:rPr>
          <w:rFonts w:ascii="Times New Roman" w:hAnsi="Times New Roman" w:cs="Times New Roman"/>
          <w:b/>
          <w:sz w:val="28"/>
          <w:szCs w:val="28"/>
        </w:rPr>
        <w:t>Правила катания на лодке: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-нельзя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 и черпака для отлива воды. Посадку в лодку производить, осторожно ступая посреди настила. Садиться на балки (скамейки) нужно равномерно;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-ни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lastRenderedPageBreak/>
        <w:t xml:space="preserve">       -запрещается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-опасно подставлять борт лодки параллельно идущей волне. Волну надо «резать» носом лодки поперек или под углом;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-если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-для не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умеющих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плавать и плохо плавающих, особую опасность представляют различные надувные </w:t>
      </w:r>
      <w:proofErr w:type="spellStart"/>
      <w:r w:rsidRPr="00E04CF1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E04CF1">
        <w:rPr>
          <w:rFonts w:ascii="Times New Roman" w:hAnsi="Times New Roman" w:cs="Times New Roman"/>
          <w:sz w:val="28"/>
          <w:szCs w:val="28"/>
        </w:rPr>
        <w:t>: камеры, пояса, резиновые матрацы и т.п.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lastRenderedPageBreak/>
        <w:t>Постановление главы администрации Краснодарского края от 14 февраля 2008 года № 78 «О внесении изменений в постановление главы администрации Краснодарского края от 30 июня 2006 года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судах».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F1">
        <w:rPr>
          <w:rFonts w:ascii="Times New Roman" w:hAnsi="Times New Roman" w:cs="Times New Roman"/>
          <w:b/>
          <w:sz w:val="28"/>
          <w:szCs w:val="28"/>
        </w:rPr>
        <w:t>Меры обеспечения безопасности детей на водных объектах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          1. Родители или иные лица, ответственные за обеспечение безопасности детей, обязаны не допускать купание детей в неустановленных местах, шалостей на водных объектах, плавания на не приспособленных для этого средствах (предметах) и других нарушений правил безопасности на водных объектах.     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2. Безопасность детей на водных объектах обеспечивается правильным выбором и оборудованием места купания, проведением систематической разъяснительной работы с детьми о правилах поведения на водных объектах и соблюдением мер предосторожности.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 xml:space="preserve">3. В детских оздоровительных организациях, расположенных у водоемов, участок для купания детей (далее – участок) должен выбираться по возможности у пологого песчаного берега. Дно участка должно иметь постепенный уклон до глубины </w:t>
      </w:r>
      <w:smartTag w:uri="urn:schemas-microsoft-com:office:smarttags" w:element="metricconverter">
        <w:smartTagPr>
          <w:attr w:name="ProductID" w:val="2 метров"/>
        </w:smartTagPr>
        <w:r w:rsidRPr="00E04CF1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 без ям, уступов и перед открытием купального сезона должно быть очищено от водных растений, коряг, крупных камней, стекла и других предметов.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 xml:space="preserve">4. На пляже детской оздоровительной организации оборудуются участки для обучения плаванию детей дошкольного и младшего школьного возраста с глубинами не более </w:t>
      </w:r>
      <w:smartTag w:uri="urn:schemas-microsoft-com:office:smarttags" w:element="metricconverter">
        <w:smartTagPr>
          <w:attr w:name="ProductID" w:val="0,7 метра"/>
        </w:smartTagPr>
        <w:r w:rsidRPr="00E04CF1">
          <w:rPr>
            <w:rFonts w:ascii="Times New Roman" w:hAnsi="Times New Roman" w:cs="Times New Roman"/>
            <w:sz w:val="28"/>
            <w:szCs w:val="28"/>
          </w:rPr>
          <w:t>0,7 метра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, а также для детей старшего возраста от 12 лет и старше – с глубинами не более </w:t>
      </w:r>
      <w:smartTag w:uri="urn:schemas-microsoft-com:office:smarttags" w:element="metricconverter">
        <w:smartTagPr>
          <w:attr w:name="ProductID" w:val="1,3 метра"/>
        </w:smartTagPr>
        <w:r w:rsidRPr="00E04CF1">
          <w:rPr>
            <w:rFonts w:ascii="Times New Roman" w:hAnsi="Times New Roman" w:cs="Times New Roman"/>
            <w:sz w:val="28"/>
            <w:szCs w:val="28"/>
          </w:rPr>
          <w:t>1,3 метра</w:t>
        </w:r>
      </w:smartTag>
      <w:r w:rsidRPr="00E04CF1">
        <w:rPr>
          <w:rFonts w:ascii="Times New Roman" w:hAnsi="Times New Roman" w:cs="Times New Roman"/>
          <w:sz w:val="28"/>
          <w:szCs w:val="28"/>
        </w:rPr>
        <w:t>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 xml:space="preserve">Эти участки ограждаются плавучими ограждениями из буев оранжевого или красного цвета (диаметром не менее </w:t>
      </w:r>
      <w:smartTag w:uri="urn:schemas-microsoft-com:office:smarttags" w:element="metricconverter">
        <w:smartTagPr>
          <w:attr w:name="ProductID" w:val="300 мм"/>
        </w:smartTagPr>
        <w:r w:rsidRPr="00E04CF1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Pr="00E04CF1">
        <w:rPr>
          <w:rFonts w:ascii="Times New Roman" w:hAnsi="Times New Roman" w:cs="Times New Roman"/>
          <w:sz w:val="28"/>
          <w:szCs w:val="28"/>
        </w:rPr>
        <w:t>).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5. Пляж детской оздоровительной организации должен отвечать установленным санитарным требованиям, быть благоустроен.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 xml:space="preserve">6.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E04CF1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 от уреза воды через каждые </w:t>
      </w:r>
      <w:smartTag w:uri="urn:schemas-microsoft-com:office:smarttags" w:element="metricconverter">
        <w:smartTagPr>
          <w:attr w:name="ProductID" w:val="25 метров"/>
        </w:smartTagPr>
        <w:r w:rsidRPr="00E04CF1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Pr="00E04CF1">
        <w:rPr>
          <w:rFonts w:ascii="Times New Roman" w:hAnsi="Times New Roman" w:cs="Times New Roman"/>
          <w:sz w:val="28"/>
          <w:szCs w:val="28"/>
        </w:rPr>
        <w:t xml:space="preserve"> устанавливаются стойки с вывешенными на них спасательными кругами и «концом Александрова».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7. На территории пляжа детской оздоровительной организации обязательно оборудуется стенд с извлечениями из настоящих Правил, материалами по профилактике несчастных случаев с людьми на водных объектах, данными о температуре воды и воздуха, силе и направлении ветра, схемой акватории пляжа с указанием глубин и опасных мест.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 xml:space="preserve">8. Купание детей, отдыхающих в детской оздоровительной организации, разрешается только группами, в которых под наблюдением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одного воспитателя находится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не более 10 человек.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9. Купанием детей, не умеющих плавать, проводится отдельно от детей, умеющих плавать.</w:t>
      </w:r>
    </w:p>
    <w:p w:rsidR="00E04CF1" w:rsidRPr="00E04CF1" w:rsidRDefault="00E04CF1" w:rsidP="00E04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правильной организацией и проведением купания детей в детских оздоровительных организациях осуществляют руководители этих организаций или уполномоченные ими лица.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11. Перед началом купания детей, отдыхающих в детских оздоровительных организациях, проводится подготовка пляжа: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границы участка отведенного для купания отряда (группы), должны быть обозначены вдоль береговой черты флажками;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на щитах необходимо развесить спасательные круги, «концы Александрова» и другой спасательный инвентарь;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спасательная лодка со спасателями должна выходить на внешнюю сторону границы заплыва и удерживаться в двух метрах от нее.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12. По окончании подготовки пляжа дети группами выводятся на участки купания и инструктируются по правилам поведения на водных объектах.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За купающимися детьми должно вестись непрерывное наблюдение дежурными воспитателями, медицинскими работниками и матросами-спасателями.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13. Купающимся детям запрещается нырять с перил, мостков, пересекать границу заплыва.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14. Во время купания детей на участке не допускается: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купание и нахождение посторонних лиц;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катание на лодках, катерах и других плавательных средствах.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15. Для проведения уроков по плаванию ограждается и соответствующим образом оборудуется площадка на берегу, примыкающая к воде. На площадке должны быть: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плавательные доски не менее 25 шт.;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резиновые круги не менее 25 шт.;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 xml:space="preserve">2-3 шеста, </w:t>
      </w:r>
      <w:proofErr w:type="gramStart"/>
      <w:r w:rsidRPr="00E04CF1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E04CF1">
        <w:rPr>
          <w:rFonts w:ascii="Times New Roman" w:hAnsi="Times New Roman" w:cs="Times New Roman"/>
          <w:sz w:val="28"/>
          <w:szCs w:val="28"/>
        </w:rPr>
        <w:t xml:space="preserve"> для поддержки не умеющих плавать;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плавательные поддерживающие пояса;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2-3 электромегафона;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Доска расписания занятий с учебными плакатами по методике обучения и технике плавания.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ab/>
        <w:t>16.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родителями или иными лицами, умеющими хорошо плавать и нырять, ответственными за обеспечение безопасности детей.</w:t>
      </w: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04CF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Телефоны экстренных служб:</w:t>
      </w:r>
    </w:p>
    <w:p w:rsidR="00E04CF1" w:rsidRPr="00E04CF1" w:rsidRDefault="00E04CF1" w:rsidP="00E0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 xml:space="preserve">Единая служба спасения – </w:t>
      </w:r>
      <w:r w:rsidRPr="00E04CF1">
        <w:rPr>
          <w:rFonts w:ascii="Times New Roman" w:hAnsi="Times New Roman" w:cs="Times New Roman"/>
          <w:b/>
          <w:bCs/>
          <w:sz w:val="28"/>
          <w:szCs w:val="28"/>
        </w:rPr>
        <w:t xml:space="preserve">01                                                                                                               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F1">
        <w:rPr>
          <w:rFonts w:ascii="Times New Roman" w:hAnsi="Times New Roman" w:cs="Times New Roman"/>
          <w:sz w:val="28"/>
          <w:szCs w:val="28"/>
        </w:rPr>
        <w:t>Способ набора телефонов экстренных службы для пользователей компаний: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07" w:type="dxa"/>
        <w:jc w:val="center"/>
        <w:tblLook w:val="01E0"/>
      </w:tblPr>
      <w:tblGrid>
        <w:gridCol w:w="2628"/>
        <w:gridCol w:w="2393"/>
        <w:gridCol w:w="2393"/>
        <w:gridCol w:w="2393"/>
      </w:tblGrid>
      <w:tr w:rsidR="00E04CF1" w:rsidRPr="00E04CF1" w:rsidTr="00014639">
        <w:trPr>
          <w:jc w:val="center"/>
        </w:trPr>
        <w:tc>
          <w:tcPr>
            <w:tcW w:w="2628" w:type="dxa"/>
          </w:tcPr>
          <w:p w:rsidR="00E04CF1" w:rsidRPr="00E04CF1" w:rsidRDefault="00E04CF1" w:rsidP="00E04CF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МТС, Мегафон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04CF1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Билайн</w:t>
            </w:r>
            <w:proofErr w:type="spellEnd"/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sz w:val="28"/>
                <w:szCs w:val="28"/>
              </w:rPr>
            </w:pPr>
            <w:r w:rsidRPr="00E04CF1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ТЕЛЕ</w:t>
            </w:r>
            <w:proofErr w:type="gramStart"/>
            <w:r w:rsidRPr="00E04CF1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04CF1" w:rsidRPr="00E04CF1" w:rsidTr="00014639">
        <w:trPr>
          <w:jc w:val="center"/>
        </w:trPr>
        <w:tc>
          <w:tcPr>
            <w:tcW w:w="2628" w:type="dxa"/>
          </w:tcPr>
          <w:p w:rsidR="00E04CF1" w:rsidRPr="00E04CF1" w:rsidRDefault="00E04CF1" w:rsidP="00E04CF1">
            <w:pPr>
              <w:rPr>
                <w:b/>
                <w:bCs/>
                <w:sz w:val="28"/>
                <w:szCs w:val="28"/>
              </w:rPr>
            </w:pPr>
            <w:r w:rsidRPr="00E04CF1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Пожарная охрана 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01*</w:t>
            </w:r>
          </w:p>
        </w:tc>
      </w:tr>
      <w:tr w:rsidR="00E04CF1" w:rsidRPr="00E04CF1" w:rsidTr="00014639">
        <w:trPr>
          <w:jc w:val="center"/>
        </w:trPr>
        <w:tc>
          <w:tcPr>
            <w:tcW w:w="2628" w:type="dxa"/>
          </w:tcPr>
          <w:p w:rsidR="00E04CF1" w:rsidRPr="00E04CF1" w:rsidRDefault="00E04CF1" w:rsidP="00E04CF1">
            <w:pPr>
              <w:rPr>
                <w:b/>
                <w:bCs/>
                <w:sz w:val="28"/>
                <w:szCs w:val="28"/>
              </w:rPr>
            </w:pPr>
            <w:r w:rsidRPr="00E04CF1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Милиция 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020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02*</w:t>
            </w:r>
          </w:p>
        </w:tc>
      </w:tr>
      <w:tr w:rsidR="00E04CF1" w:rsidRPr="00E04CF1" w:rsidTr="00014639">
        <w:trPr>
          <w:jc w:val="center"/>
        </w:trPr>
        <w:tc>
          <w:tcPr>
            <w:tcW w:w="2628" w:type="dxa"/>
          </w:tcPr>
          <w:p w:rsidR="00E04CF1" w:rsidRPr="00E04CF1" w:rsidRDefault="00E04CF1" w:rsidP="00E04CF1">
            <w:pPr>
              <w:rPr>
                <w:b/>
                <w:bCs/>
                <w:sz w:val="28"/>
                <w:szCs w:val="28"/>
              </w:rPr>
            </w:pPr>
            <w:r w:rsidRPr="00E04CF1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Скорая помощь 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030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003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03*</w:t>
            </w:r>
          </w:p>
        </w:tc>
      </w:tr>
      <w:tr w:rsidR="00E04CF1" w:rsidRPr="00E04CF1" w:rsidTr="00014639">
        <w:trPr>
          <w:jc w:val="center"/>
        </w:trPr>
        <w:tc>
          <w:tcPr>
            <w:tcW w:w="2628" w:type="dxa"/>
          </w:tcPr>
          <w:p w:rsidR="00E04CF1" w:rsidRPr="00E04CF1" w:rsidRDefault="00E04CF1" w:rsidP="00E04CF1">
            <w:pPr>
              <w:rPr>
                <w:b/>
                <w:bCs/>
                <w:sz w:val="28"/>
                <w:szCs w:val="28"/>
              </w:rPr>
            </w:pPr>
            <w:r w:rsidRPr="00E04CF1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Служба газа 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040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004</w:t>
            </w:r>
          </w:p>
        </w:tc>
        <w:tc>
          <w:tcPr>
            <w:tcW w:w="2393" w:type="dxa"/>
          </w:tcPr>
          <w:p w:rsidR="00E04CF1" w:rsidRPr="00E04CF1" w:rsidRDefault="00E04CF1" w:rsidP="00E0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E04CF1">
              <w:rPr>
                <w:b/>
                <w:bCs/>
                <w:sz w:val="28"/>
                <w:szCs w:val="28"/>
              </w:rPr>
              <w:t>04*</w:t>
            </w:r>
          </w:p>
        </w:tc>
      </w:tr>
    </w:tbl>
    <w:p w:rsidR="00E04CF1" w:rsidRPr="00E04CF1" w:rsidRDefault="00E04CF1" w:rsidP="00E0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Телефоны оперативных служб муниципального образования 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Ейский район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04CF1" w:rsidRPr="00E04CF1" w:rsidRDefault="00E04CF1" w:rsidP="00E04CF1">
      <w:pPr>
        <w:numPr>
          <w:ilvl w:val="0"/>
          <w:numId w:val="5"/>
        </w:num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ОФПС по Краснодарскому краю</w:t>
      </w:r>
    </w:p>
    <w:p w:rsidR="00E04CF1" w:rsidRPr="00E04CF1" w:rsidRDefault="00E04CF1" w:rsidP="00E04CF1">
      <w:pPr>
        <w:spacing w:after="0" w:line="240" w:lineRule="auto"/>
        <w:ind w:left="36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Диспетчерская</w:t>
      </w:r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01, 4-32-25</w:t>
      </w:r>
    </w:p>
    <w:p w:rsidR="00E04CF1" w:rsidRPr="00E04CF1" w:rsidRDefault="00E04CF1" w:rsidP="00E04CF1">
      <w:pPr>
        <w:spacing w:after="0" w:line="240" w:lineRule="auto"/>
        <w:ind w:left="36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Единая дежурно-диспетчерская служба района, оперативный дежурный управления по делам ГО и ЧС </w:t>
      </w:r>
      <w:proofErr w:type="spellStart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Ейского</w:t>
      </w:r>
      <w:proofErr w:type="spellEnd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«01»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 – 03 – 06 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8 – 928 – 440 – 15 – 32 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8 – 918 – 034 – 36 – 50 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Дежурная часть УВД по </w:t>
      </w:r>
      <w:proofErr w:type="spellStart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Ейскому</w:t>
      </w:r>
      <w:proofErr w:type="spellEnd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«02»         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 – 39 – 77,  </w:t>
      </w:r>
      <w:r w:rsidRPr="00E04CF1">
        <w:rPr>
          <w:rFonts w:ascii="Times New Roman" w:hAnsi="Times New Roman" w:cs="Times New Roman"/>
          <w:b/>
          <w:sz w:val="28"/>
          <w:szCs w:val="28"/>
        </w:rPr>
        <w:t xml:space="preserve">8-928-247-54-44 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Ейский поисково-спасательный отряд поиска и спасания на воде (филиал Южного регионального </w:t>
      </w:r>
      <w:proofErr w:type="spellStart"/>
      <w:proofErr w:type="gramStart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поисково</w:t>
      </w:r>
      <w:proofErr w:type="spellEnd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спасательного</w:t>
      </w:r>
      <w:proofErr w:type="gramEnd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отряда МЧС России)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 – 50 – 01  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патрульной службы №2 центра ГИМС МЧС РФ по Краснодарскому краю (п</w:t>
      </w:r>
      <w:proofErr w:type="gramStart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.Я</w:t>
      </w:r>
      <w:proofErr w:type="gramEnd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сенская Переправа) 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6 – 55 – 35 </w:t>
      </w:r>
    </w:p>
    <w:p w:rsidR="00E04CF1" w:rsidRPr="00E04CF1" w:rsidRDefault="00E04CF1" w:rsidP="00E04CF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Ейское</w:t>
      </w:r>
      <w:proofErr w:type="spellEnd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инспекторское отделение ГИМС МЧС РФ по Краснодарскому краю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 – 53 – 05 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Единая дежурно-диспетчерская служба </w:t>
      </w:r>
      <w:proofErr w:type="spellStart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Ейского</w:t>
      </w:r>
      <w:proofErr w:type="spellEnd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7 – 05 – 98 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«Служба спасения г</w:t>
      </w:r>
      <w:proofErr w:type="gramStart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йска»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7 – 05 – 98 </w:t>
      </w:r>
    </w:p>
    <w:p w:rsidR="00E04CF1" w:rsidRPr="00E04CF1" w:rsidRDefault="00E04CF1" w:rsidP="00E04CF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«</w:t>
      </w:r>
      <w:proofErr w:type="spellStart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Должанское</w:t>
      </w:r>
      <w:proofErr w:type="spellEnd"/>
      <w:r w:rsidRPr="00E04C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аварийно-спасательное формирование»</w:t>
      </w:r>
    </w:p>
    <w:p w:rsidR="00E04CF1" w:rsidRPr="00E04CF1" w:rsidRDefault="00E04CF1" w:rsidP="00E04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F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 – 15 – 01</w:t>
      </w:r>
    </w:p>
    <w:p w:rsidR="00E04CF1" w:rsidRDefault="00E04CF1" w:rsidP="00E04CF1">
      <w:pPr>
        <w:jc w:val="center"/>
      </w:pPr>
    </w:p>
    <w:sectPr w:rsidR="00E0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9F"/>
    <w:multiLevelType w:val="hybridMultilevel"/>
    <w:tmpl w:val="159C7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C0105"/>
    <w:multiLevelType w:val="hybridMultilevel"/>
    <w:tmpl w:val="DAD81A66"/>
    <w:lvl w:ilvl="0" w:tplc="51D847F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30E0A"/>
    <w:multiLevelType w:val="hybridMultilevel"/>
    <w:tmpl w:val="21ECC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5034FF"/>
    <w:multiLevelType w:val="hybridMultilevel"/>
    <w:tmpl w:val="B4E89F08"/>
    <w:lvl w:ilvl="0" w:tplc="3A3435B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F0A6E79"/>
    <w:multiLevelType w:val="hybridMultilevel"/>
    <w:tmpl w:val="CCBCE27E"/>
    <w:lvl w:ilvl="0" w:tplc="FBEACB82">
      <w:start w:val="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CF1"/>
    <w:rsid w:val="00E0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04CF1"/>
  </w:style>
  <w:style w:type="character" w:styleId="a3">
    <w:name w:val="Strong"/>
    <w:basedOn w:val="a0"/>
    <w:qFormat/>
    <w:rsid w:val="00E04CF1"/>
    <w:rPr>
      <w:b/>
      <w:bCs/>
    </w:rPr>
  </w:style>
  <w:style w:type="table" w:styleId="a4">
    <w:name w:val="Table Grid"/>
    <w:basedOn w:val="a1"/>
    <w:rsid w:val="00E04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3167</Words>
  <Characters>18052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2016-06-23T06:03:00Z</dcterms:created>
  <dcterms:modified xsi:type="dcterms:W3CDTF">2016-06-23T06:07:00Z</dcterms:modified>
</cp:coreProperties>
</file>