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96" w:rsidRPr="002108C4" w:rsidRDefault="009C60FC" w:rsidP="007437DF">
      <w:pPr>
        <w:spacing w:before="20" w:after="20"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108C4">
        <w:rPr>
          <w:rFonts w:ascii="Times New Roman" w:hAnsi="Times New Roman" w:cs="Times New Roman"/>
          <w:b/>
          <w:sz w:val="28"/>
          <w:szCs w:val="28"/>
        </w:rPr>
        <w:t>Я-учитель</w:t>
      </w:r>
      <w:proofErr w:type="spellEnd"/>
      <w:proofErr w:type="gramEnd"/>
    </w:p>
    <w:p w:rsidR="009C60FC" w:rsidRDefault="009C60FC" w:rsidP="007437DF">
      <w:pPr>
        <w:spacing w:before="20" w:after="20" w:line="240" w:lineRule="auto"/>
        <w:ind w:left="1701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9C60FC" w:rsidRDefault="009C60FC" w:rsidP="007437DF">
      <w:pPr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это уникальная профессия,</w:t>
      </w:r>
      <w:r w:rsidR="007437DF">
        <w:rPr>
          <w:rFonts w:ascii="Times New Roman" w:hAnsi="Times New Roman" w:cs="Times New Roman"/>
          <w:sz w:val="28"/>
          <w:szCs w:val="28"/>
        </w:rPr>
        <w:t xml:space="preserve"> профессия</w:t>
      </w:r>
      <w:r>
        <w:rPr>
          <w:rFonts w:ascii="Times New Roman" w:hAnsi="Times New Roman" w:cs="Times New Roman"/>
          <w:sz w:val="28"/>
          <w:szCs w:val="28"/>
        </w:rPr>
        <w:t xml:space="preserve"> вне времени и моды.  Являясь одной из древнейших,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остаётся востребованной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 Для каждого человека, на любом этапе его существования</w:t>
      </w:r>
      <w:r w:rsidR="00743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 человек, который мог бы объяснить ту или иную проблему, ситуацию или просто событие.</w:t>
      </w:r>
      <w:r w:rsidR="007437DF">
        <w:rPr>
          <w:rFonts w:ascii="Times New Roman" w:hAnsi="Times New Roman" w:cs="Times New Roman"/>
          <w:sz w:val="28"/>
          <w:szCs w:val="28"/>
        </w:rPr>
        <w:t xml:space="preserve"> Нужен учитель. </w:t>
      </w:r>
      <w:r>
        <w:rPr>
          <w:rFonts w:ascii="Times New Roman" w:hAnsi="Times New Roman" w:cs="Times New Roman"/>
          <w:sz w:val="28"/>
          <w:szCs w:val="28"/>
        </w:rPr>
        <w:t xml:space="preserve"> Как и всё на свете</w:t>
      </w:r>
      <w:r w:rsidR="007E3767">
        <w:rPr>
          <w:rFonts w:ascii="Times New Roman" w:hAnsi="Times New Roman" w:cs="Times New Roman"/>
          <w:sz w:val="28"/>
          <w:szCs w:val="28"/>
        </w:rPr>
        <w:t>, профессия претерпе</w:t>
      </w:r>
      <w:r>
        <w:rPr>
          <w:rFonts w:ascii="Times New Roman" w:hAnsi="Times New Roman" w:cs="Times New Roman"/>
          <w:sz w:val="28"/>
          <w:szCs w:val="28"/>
        </w:rPr>
        <w:t>вает изменения</w:t>
      </w:r>
      <w:r w:rsidR="007E3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767" w:rsidRDefault="007437DF" w:rsidP="007437DF">
      <w:pPr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педагог. </w:t>
      </w:r>
      <w:r w:rsidR="007E3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7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E3767">
        <w:rPr>
          <w:rFonts w:ascii="Times New Roman" w:hAnsi="Times New Roman" w:cs="Times New Roman"/>
          <w:sz w:val="28"/>
          <w:szCs w:val="28"/>
        </w:rPr>
        <w:t>аким он должен быть? В чем его современность? Для меня бесспорно одно: педагог в современных условиях – это не столько профессия, суть которой воспитывать и обучать подрастающее поколение, сколько высокая миссия</w:t>
      </w:r>
      <w:r>
        <w:rPr>
          <w:rFonts w:ascii="Times New Roman" w:hAnsi="Times New Roman" w:cs="Times New Roman"/>
          <w:sz w:val="28"/>
          <w:szCs w:val="28"/>
        </w:rPr>
        <w:t xml:space="preserve"> раскрыть и </w:t>
      </w:r>
      <w:r w:rsidR="007E3767">
        <w:rPr>
          <w:rFonts w:ascii="Times New Roman" w:hAnsi="Times New Roman" w:cs="Times New Roman"/>
          <w:sz w:val="28"/>
          <w:szCs w:val="28"/>
        </w:rPr>
        <w:t xml:space="preserve"> утвердить как можно больше человеческого в человеке.</w:t>
      </w:r>
    </w:p>
    <w:p w:rsidR="007E3767" w:rsidRDefault="007E3767" w:rsidP="007437DF">
      <w:pPr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«Сеятели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доброго, вечного…» - говорят об учителях. Изменились условия нашей жизни, ведь мы живём в век информационных технологий, и новая социальная среда может быть весьма агрессивна; а функции педа</w:t>
      </w:r>
      <w:r w:rsidR="00C72F2B">
        <w:rPr>
          <w:rFonts w:ascii="Times New Roman" w:hAnsi="Times New Roman" w:cs="Times New Roman"/>
          <w:sz w:val="28"/>
          <w:szCs w:val="28"/>
        </w:rPr>
        <w:t>гогов так и остались прежними. Школа- это дом, где стены – это педагоги. Фундамент – это дети, а крыша – педагогические технологии. Если стены прочные и выполнены из хорошего материала, если не протекает крыша, то школа ст</w:t>
      </w:r>
      <w:r w:rsidR="007437DF">
        <w:rPr>
          <w:rFonts w:ascii="Times New Roman" w:hAnsi="Times New Roman" w:cs="Times New Roman"/>
          <w:sz w:val="28"/>
          <w:szCs w:val="28"/>
        </w:rPr>
        <w:t xml:space="preserve">ановится домом, где зажигаются </w:t>
      </w:r>
      <w:r w:rsidR="00C72F2B">
        <w:rPr>
          <w:rFonts w:ascii="Times New Roman" w:hAnsi="Times New Roman" w:cs="Times New Roman"/>
          <w:sz w:val="28"/>
          <w:szCs w:val="28"/>
        </w:rPr>
        <w:t xml:space="preserve"> сердца. И тогда лучшей в мире дорогой для детей станет дорога в школу. Чтобы повысился уровень значимости профессии учителя, нужно не ждать каких-то изменений извне, а менять себя. Я считаю, что идеальный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F2B">
        <w:rPr>
          <w:rFonts w:ascii="Times New Roman" w:hAnsi="Times New Roman" w:cs="Times New Roman"/>
          <w:sz w:val="28"/>
          <w:szCs w:val="28"/>
        </w:rPr>
        <w:t>должен быть таким:</w:t>
      </w:r>
    </w:p>
    <w:p w:rsidR="00C72F2B" w:rsidRPr="002108C4" w:rsidRDefault="00C72F2B" w:rsidP="007437DF">
      <w:pPr>
        <w:pStyle w:val="a3"/>
        <w:numPr>
          <w:ilvl w:val="0"/>
          <w:numId w:val="1"/>
        </w:numPr>
        <w:spacing w:before="20" w:after="2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2108C4">
        <w:rPr>
          <w:rFonts w:ascii="Times New Roman" w:hAnsi="Times New Roman" w:cs="Times New Roman"/>
          <w:b/>
          <w:sz w:val="28"/>
          <w:szCs w:val="28"/>
        </w:rPr>
        <w:t>Учитель должен быть талантлив</w:t>
      </w:r>
    </w:p>
    <w:p w:rsidR="00C72F2B" w:rsidRDefault="00C72F2B" w:rsidP="007437DF">
      <w:pPr>
        <w:pStyle w:val="a3"/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учителя – это его интуиция, доброта и необъятность замыслов, ведь ка</w:t>
      </w:r>
      <w:r w:rsidR="007437DF">
        <w:rPr>
          <w:rFonts w:ascii="Times New Roman" w:hAnsi="Times New Roman" w:cs="Times New Roman"/>
          <w:sz w:val="28"/>
          <w:szCs w:val="28"/>
        </w:rPr>
        <w:t>ждый день мы творим и помогаем узнать новое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F2B" w:rsidRPr="002108C4" w:rsidRDefault="00C72F2B" w:rsidP="007437DF">
      <w:pPr>
        <w:pStyle w:val="a3"/>
        <w:numPr>
          <w:ilvl w:val="0"/>
          <w:numId w:val="1"/>
        </w:numPr>
        <w:spacing w:before="20" w:after="2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2108C4">
        <w:rPr>
          <w:rFonts w:ascii="Times New Roman" w:hAnsi="Times New Roman" w:cs="Times New Roman"/>
          <w:b/>
          <w:sz w:val="28"/>
          <w:szCs w:val="28"/>
        </w:rPr>
        <w:t>Учитель должен иметь духовное здоровье</w:t>
      </w:r>
    </w:p>
    <w:p w:rsidR="00C72F2B" w:rsidRDefault="00064C89" w:rsidP="007437DF">
      <w:pPr>
        <w:pStyle w:val="a3"/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учителя должна быть потребность думать, мыслить, чтобы не захлебнуться в том стремительном потоке информации, которая ежедневно обрушивается на нас, тем более этот поток не всегда несёт доброкачественную духовную пищу.</w:t>
      </w:r>
    </w:p>
    <w:p w:rsidR="00064C89" w:rsidRPr="002108C4" w:rsidRDefault="00064C89" w:rsidP="007437DF">
      <w:pPr>
        <w:pStyle w:val="a3"/>
        <w:numPr>
          <w:ilvl w:val="0"/>
          <w:numId w:val="1"/>
        </w:numPr>
        <w:spacing w:before="20" w:after="2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2108C4">
        <w:rPr>
          <w:rFonts w:ascii="Times New Roman" w:hAnsi="Times New Roman" w:cs="Times New Roman"/>
          <w:b/>
          <w:sz w:val="28"/>
          <w:szCs w:val="28"/>
        </w:rPr>
        <w:t>Учитель должен быть всегда молодым</w:t>
      </w:r>
    </w:p>
    <w:p w:rsidR="00064C89" w:rsidRDefault="00064C89" w:rsidP="007437DF">
      <w:pPr>
        <w:pStyle w:val="a3"/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Учителям некогда стареть, они всегда в центре внимания, а источником неисчерпаемой жизненной энергии и молодости являются наши ученики.</w:t>
      </w:r>
    </w:p>
    <w:p w:rsidR="00064C89" w:rsidRPr="002108C4" w:rsidRDefault="00064C89" w:rsidP="007437DF">
      <w:pPr>
        <w:pStyle w:val="a3"/>
        <w:numPr>
          <w:ilvl w:val="0"/>
          <w:numId w:val="1"/>
        </w:numPr>
        <w:spacing w:before="20" w:after="2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2108C4">
        <w:rPr>
          <w:rFonts w:ascii="Times New Roman" w:hAnsi="Times New Roman" w:cs="Times New Roman"/>
          <w:b/>
          <w:sz w:val="28"/>
          <w:szCs w:val="28"/>
        </w:rPr>
        <w:t>Учитель должен быть мудрым и сильным</w:t>
      </w:r>
    </w:p>
    <w:p w:rsidR="00064C89" w:rsidRDefault="00064C89" w:rsidP="007437DF">
      <w:pPr>
        <w:pStyle w:val="a3"/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иначе? Можно за ночь и сценарий мероприятия написать и открытый урок подготовить, самой ремонт в классе сделать!!!</w:t>
      </w:r>
      <w:r w:rsidR="007437D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437DF">
        <w:rPr>
          <w:rFonts w:ascii="Times New Roman" w:hAnsi="Times New Roman" w:cs="Times New Roman"/>
          <w:sz w:val="28"/>
          <w:szCs w:val="28"/>
        </w:rPr>
        <w:t>откуда</w:t>
      </w:r>
      <w:proofErr w:type="gramEnd"/>
      <w:r w:rsidR="007437DF">
        <w:rPr>
          <w:rFonts w:ascii="Times New Roman" w:hAnsi="Times New Roman" w:cs="Times New Roman"/>
          <w:sz w:val="28"/>
          <w:szCs w:val="28"/>
        </w:rPr>
        <w:t xml:space="preserve"> только силы берутся?</w:t>
      </w:r>
    </w:p>
    <w:p w:rsidR="00064C89" w:rsidRPr="002108C4" w:rsidRDefault="00064C89" w:rsidP="007437DF">
      <w:pPr>
        <w:pStyle w:val="a3"/>
        <w:numPr>
          <w:ilvl w:val="0"/>
          <w:numId w:val="1"/>
        </w:numPr>
        <w:spacing w:before="20" w:after="2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2108C4">
        <w:rPr>
          <w:rFonts w:ascii="Times New Roman" w:hAnsi="Times New Roman" w:cs="Times New Roman"/>
          <w:b/>
          <w:sz w:val="28"/>
          <w:szCs w:val="28"/>
        </w:rPr>
        <w:t>Учитель должен жить с верой в лучшее</w:t>
      </w:r>
    </w:p>
    <w:p w:rsidR="00064C89" w:rsidRDefault="00064C89" w:rsidP="007437DF">
      <w:pPr>
        <w:pStyle w:val="a3"/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учителя, ещё верим в хорошее – в то, что после невыученных уроков обязательно будут успехи и хорошие оценки, верим в то, что добро обязательно победит зло, верим в добрых и честных людей.</w:t>
      </w:r>
    </w:p>
    <w:p w:rsidR="00064C89" w:rsidRPr="002108C4" w:rsidRDefault="00064C89" w:rsidP="007437DF">
      <w:pPr>
        <w:pStyle w:val="a3"/>
        <w:numPr>
          <w:ilvl w:val="0"/>
          <w:numId w:val="1"/>
        </w:numPr>
        <w:spacing w:before="20" w:after="2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2108C4">
        <w:rPr>
          <w:rFonts w:ascii="Times New Roman" w:hAnsi="Times New Roman" w:cs="Times New Roman"/>
          <w:b/>
          <w:sz w:val="28"/>
          <w:szCs w:val="28"/>
        </w:rPr>
        <w:t>Учитель должен трудиться творчески</w:t>
      </w:r>
    </w:p>
    <w:p w:rsidR="00064C89" w:rsidRDefault="00064C89" w:rsidP="007437DF">
      <w:pPr>
        <w:pStyle w:val="a3"/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человечества появилась естественная потребность в творческих педагогах, ведь творческие ресурсы разума безграничны. </w:t>
      </w:r>
    </w:p>
    <w:p w:rsidR="002108C4" w:rsidRPr="002108C4" w:rsidRDefault="002108C4" w:rsidP="007437DF">
      <w:pPr>
        <w:pStyle w:val="a3"/>
        <w:numPr>
          <w:ilvl w:val="0"/>
          <w:numId w:val="1"/>
        </w:numPr>
        <w:spacing w:before="20" w:after="2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2108C4">
        <w:rPr>
          <w:rFonts w:ascii="Times New Roman" w:hAnsi="Times New Roman" w:cs="Times New Roman"/>
          <w:b/>
          <w:sz w:val="28"/>
          <w:szCs w:val="28"/>
        </w:rPr>
        <w:t>Учитель должен иметь активную жизненную позицию</w:t>
      </w:r>
    </w:p>
    <w:p w:rsidR="002108C4" w:rsidRDefault="002108C4" w:rsidP="007437DF">
      <w:pPr>
        <w:pStyle w:val="a3"/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Человек- существо общественное и его жизнь будет не полной, если он не станет участником и преобразователем жизни.</w:t>
      </w:r>
    </w:p>
    <w:p w:rsidR="002108C4" w:rsidRPr="002108C4" w:rsidRDefault="002108C4" w:rsidP="007437DF">
      <w:pPr>
        <w:pStyle w:val="a3"/>
        <w:numPr>
          <w:ilvl w:val="0"/>
          <w:numId w:val="1"/>
        </w:numPr>
        <w:spacing w:before="20" w:after="20" w:line="24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2108C4">
        <w:rPr>
          <w:rFonts w:ascii="Times New Roman" w:hAnsi="Times New Roman" w:cs="Times New Roman"/>
          <w:b/>
          <w:sz w:val="28"/>
          <w:szCs w:val="28"/>
        </w:rPr>
        <w:t>Учитель должен учиться и учить с увлечением</w:t>
      </w:r>
    </w:p>
    <w:p w:rsidR="002108C4" w:rsidRPr="002108C4" w:rsidRDefault="002108C4" w:rsidP="007437DF">
      <w:pPr>
        <w:pStyle w:val="a3"/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возникает необходимость кропотливого поиска таких приемов организации учебного процесса, чтобы ученику захотелось понять и учить учебный материал. Каждый урок должен быть увлекательным и творческим, тогда учение проходит с увлечением. Такова моя педаг</w:t>
      </w:r>
      <w:r w:rsidR="007437DF">
        <w:rPr>
          <w:rFonts w:ascii="Times New Roman" w:hAnsi="Times New Roman" w:cs="Times New Roman"/>
          <w:sz w:val="28"/>
          <w:szCs w:val="28"/>
        </w:rPr>
        <w:t>огическая философия.</w:t>
      </w:r>
    </w:p>
    <w:p w:rsidR="00064C89" w:rsidRPr="00064C89" w:rsidRDefault="00064C89" w:rsidP="007437DF">
      <w:pPr>
        <w:pStyle w:val="a3"/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</w:p>
    <w:p w:rsidR="00C72F2B" w:rsidRPr="00C72F2B" w:rsidRDefault="00C72F2B" w:rsidP="007437DF">
      <w:pPr>
        <w:pStyle w:val="a3"/>
        <w:spacing w:before="20" w:after="20"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</w:p>
    <w:sectPr w:rsidR="00C72F2B" w:rsidRPr="00C72F2B" w:rsidSect="00D0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D64"/>
    <w:multiLevelType w:val="hybridMultilevel"/>
    <w:tmpl w:val="A4A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0FC"/>
    <w:rsid w:val="0001769C"/>
    <w:rsid w:val="00064C89"/>
    <w:rsid w:val="002108C4"/>
    <w:rsid w:val="004222F6"/>
    <w:rsid w:val="007437DF"/>
    <w:rsid w:val="007E3767"/>
    <w:rsid w:val="009C60FC"/>
    <w:rsid w:val="00AC52D4"/>
    <w:rsid w:val="00C72F2B"/>
    <w:rsid w:val="00D05196"/>
    <w:rsid w:val="00DB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2018-01-11T19:11:00Z</dcterms:created>
  <dcterms:modified xsi:type="dcterms:W3CDTF">2018-01-12T16:14:00Z</dcterms:modified>
</cp:coreProperties>
</file>