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AC3" w:rsidRPr="007F1AC3" w:rsidRDefault="00CF3C3A" w:rsidP="007F1A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7F1AC3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СОБЛЮДАЙ ПРАВИЛА!</w:t>
      </w:r>
    </w:p>
    <w:p w:rsidR="00177E3D" w:rsidRPr="007F1AC3" w:rsidRDefault="00177E3D" w:rsidP="00CF3C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7F1AC3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При проведении экзамена обучающимся и лицам, обеспечивающим проведение ГИА-9, </w:t>
      </w:r>
      <w:r w:rsidRPr="007F1AC3"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  <w:lang w:eastAsia="ru-RU"/>
        </w:rPr>
        <w:t>запрещается:</w:t>
      </w:r>
    </w:p>
    <w:p w:rsidR="00177E3D" w:rsidRPr="007F1AC3" w:rsidRDefault="00177E3D" w:rsidP="00177E3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7F1AC3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иметь при себе средства связи, электронно-вычислительную технику, фото, аудио и видеоаппаратуру, справочные материалы, письменные заметки и иные средства хранения и передачи информации, за исключением тех средств, перечень которых определяется </w:t>
      </w:r>
      <w:proofErr w:type="spellStart"/>
      <w:r w:rsidRPr="007F1AC3">
        <w:rPr>
          <w:rFonts w:ascii="Times New Roman" w:eastAsia="Times New Roman" w:hAnsi="Times New Roman" w:cs="Times New Roman"/>
          <w:sz w:val="44"/>
          <w:szCs w:val="44"/>
          <w:lang w:eastAsia="ru-RU"/>
        </w:rPr>
        <w:t>Минобрнауки</w:t>
      </w:r>
      <w:proofErr w:type="spellEnd"/>
      <w:r w:rsidRPr="007F1AC3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России по соответствующим учебным предметам;</w:t>
      </w:r>
    </w:p>
    <w:p w:rsidR="00177E3D" w:rsidRPr="007F1AC3" w:rsidRDefault="00177E3D" w:rsidP="00177E3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7F1AC3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выносить из аудиторий и ППЭ экзаменационные материалы на бумажном или электронном </w:t>
      </w:r>
      <w:proofErr w:type="gramStart"/>
      <w:r w:rsidRPr="007F1AC3">
        <w:rPr>
          <w:rFonts w:ascii="Times New Roman" w:eastAsia="Times New Roman" w:hAnsi="Times New Roman" w:cs="Times New Roman"/>
          <w:sz w:val="44"/>
          <w:szCs w:val="44"/>
          <w:lang w:eastAsia="ru-RU"/>
        </w:rPr>
        <w:t>носителях</w:t>
      </w:r>
      <w:proofErr w:type="gramEnd"/>
      <w:r w:rsidRPr="007F1AC3">
        <w:rPr>
          <w:rFonts w:ascii="Times New Roman" w:eastAsia="Times New Roman" w:hAnsi="Times New Roman" w:cs="Times New Roman"/>
          <w:sz w:val="44"/>
          <w:szCs w:val="44"/>
          <w:lang w:eastAsia="ru-RU"/>
        </w:rPr>
        <w:t>, копировать (в том числе фотографировать) экзаменационные материалы.</w:t>
      </w:r>
    </w:p>
    <w:p w:rsidR="00177E3D" w:rsidRPr="007F1AC3" w:rsidRDefault="00177E3D" w:rsidP="00177E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7F1AC3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Лица, допустившие нарушение указанных требований или иное нарушение установленного порядка проведения ГИА-9, </w:t>
      </w:r>
      <w:r w:rsidRPr="007F1AC3"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  <w:lang w:eastAsia="ru-RU"/>
        </w:rPr>
        <w:t>удаляются с экзамена.</w:t>
      </w:r>
    </w:p>
    <w:p w:rsidR="00CF3C3A" w:rsidRPr="007F1AC3" w:rsidRDefault="00177E3D" w:rsidP="00CF3C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7F1AC3">
        <w:rPr>
          <w:rFonts w:ascii="Times New Roman" w:eastAsia="Times New Roman" w:hAnsi="Times New Roman" w:cs="Times New Roman"/>
          <w:sz w:val="44"/>
          <w:szCs w:val="44"/>
          <w:lang w:eastAsia="ru-RU"/>
        </w:rPr>
        <w:t>При установлении фактов нарушения обучающимся установленного порядка проведения ГИА-9  ГЭК принимает решение об аннулировании результата ГИА обучающегося по соответствующему учебному предмету.</w:t>
      </w:r>
    </w:p>
    <w:p w:rsidR="00CF3C3A" w:rsidRPr="007F1AC3" w:rsidRDefault="00177E3D" w:rsidP="007F1A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</w:pPr>
      <w:r w:rsidRPr="007F1AC3"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  <w:lastRenderedPageBreak/>
        <w:t>Результаты ГИА-9</w:t>
      </w:r>
    </w:p>
    <w:p w:rsidR="00177E3D" w:rsidRPr="007F1AC3" w:rsidRDefault="007F1AC3" w:rsidP="00177E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Результаты ГИА-9 признаются </w:t>
      </w:r>
      <w:proofErr w:type="gramStart"/>
      <w:r w:rsidR="00177E3D" w:rsidRPr="007F1AC3">
        <w:rPr>
          <w:rFonts w:ascii="Times New Roman" w:eastAsia="Times New Roman" w:hAnsi="Times New Roman" w:cs="Times New Roman"/>
          <w:sz w:val="44"/>
          <w:szCs w:val="44"/>
          <w:lang w:eastAsia="ru-RU"/>
        </w:rPr>
        <w:t>удовлетворительными</w:t>
      </w:r>
      <w:proofErr w:type="gramEnd"/>
      <w:r w:rsidR="00177E3D" w:rsidRPr="007F1AC3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в случае, если обучающийся по обязательным учебным предметам набрал минимальное количество баллов:</w:t>
      </w:r>
    </w:p>
    <w:p w:rsidR="00177E3D" w:rsidRPr="007F1AC3" w:rsidRDefault="00177E3D" w:rsidP="00177E3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7F1AC3">
        <w:rPr>
          <w:rFonts w:ascii="Times New Roman" w:eastAsia="Times New Roman" w:hAnsi="Times New Roman" w:cs="Times New Roman"/>
          <w:sz w:val="44"/>
          <w:szCs w:val="44"/>
          <w:lang w:eastAsia="ru-RU"/>
        </w:rPr>
        <w:t>минимальное количество баллов определяется министерством в соответствии с федеральными рекомендациями;</w:t>
      </w:r>
    </w:p>
    <w:p w:rsidR="00177E3D" w:rsidRPr="007F1AC3" w:rsidRDefault="00177E3D" w:rsidP="00177E3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proofErr w:type="gramStart"/>
      <w:r w:rsidRPr="007F1AC3">
        <w:rPr>
          <w:rFonts w:ascii="Times New Roman" w:eastAsia="Times New Roman" w:hAnsi="Times New Roman" w:cs="Times New Roman"/>
          <w:sz w:val="44"/>
          <w:szCs w:val="44"/>
          <w:lang w:eastAsia="ru-RU"/>
        </w:rPr>
        <w:t>обучающимся, не завершившим основного общего образования, не прошедшим ГИА-9 или получившим на ГИА-9 неудовлетворительные результаты более чем по одному обязательному учебному предмету, либо получившим повторно неудовлетворительный результат по одному из этих предметов на ГИА в дополнительные сроки, предоставляется право пройти ГИА-9 по соответствующим учебным предметам не ранее чем через год в сроки и в формах, устанавливаемых настоящим Порядком;</w:t>
      </w:r>
      <w:proofErr w:type="gramEnd"/>
    </w:p>
    <w:p w:rsidR="007F1AC3" w:rsidRPr="007F1AC3" w:rsidRDefault="00177E3D" w:rsidP="007F1AC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proofErr w:type="gramStart"/>
      <w:r w:rsidRPr="007F1AC3">
        <w:rPr>
          <w:rFonts w:ascii="Times New Roman" w:eastAsia="Times New Roman" w:hAnsi="Times New Roman" w:cs="Times New Roman"/>
          <w:sz w:val="44"/>
          <w:szCs w:val="44"/>
          <w:lang w:eastAsia="ru-RU"/>
        </w:rPr>
        <w:t>указанные</w:t>
      </w:r>
      <w:proofErr w:type="gramEnd"/>
      <w:r w:rsidRPr="007F1AC3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обучающиеся по усмотрению родителей (законных представителей) оставляются на повторное обучение, переводятся на обучение по адаптированным образовательным программам в соответствии с рекомендациями ПМПК либо на обучение по индивидуальному учебному плану.</w:t>
      </w:r>
    </w:p>
    <w:p w:rsidR="00444BCB" w:rsidRPr="007F1AC3" w:rsidRDefault="00444BCB" w:rsidP="00177E3D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i/>
          <w:sz w:val="40"/>
          <w:szCs w:val="40"/>
          <w:lang w:eastAsia="ru-RU"/>
        </w:rPr>
      </w:pPr>
      <w:r w:rsidRPr="007F1AC3">
        <w:rPr>
          <w:rFonts w:ascii="Arial" w:eastAsia="Times New Roman" w:hAnsi="Arial" w:cs="Arial"/>
          <w:b/>
          <w:i/>
          <w:sz w:val="40"/>
          <w:szCs w:val="40"/>
          <w:lang w:eastAsia="ru-RU"/>
        </w:rPr>
        <w:lastRenderedPageBreak/>
        <w:t>ДОПОЛНИТЕЛЬНЫЕ МАТЕРИАЛЫ И ОБОРУДОВАНИЕ НА ОГЭ</w:t>
      </w:r>
    </w:p>
    <w:p w:rsidR="00444BCB" w:rsidRPr="007F1AC3" w:rsidRDefault="00444BCB" w:rsidP="00177E3D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i/>
          <w:sz w:val="40"/>
          <w:szCs w:val="40"/>
          <w:lang w:eastAsia="ru-RU"/>
        </w:rPr>
      </w:pPr>
    </w:p>
    <w:p w:rsidR="00102780" w:rsidRPr="00444BCB" w:rsidRDefault="00444BCB" w:rsidP="007F1AC3">
      <w:pPr>
        <w:numPr>
          <w:ilvl w:val="0"/>
          <w:numId w:val="4"/>
        </w:numPr>
        <w:pBdr>
          <w:bottom w:val="single" w:sz="6" w:space="1" w:color="auto"/>
        </w:pBdr>
        <w:tabs>
          <w:tab w:val="clear" w:pos="360"/>
          <w:tab w:val="num" w:pos="-567"/>
        </w:tabs>
        <w:spacing w:after="0" w:line="240" w:lineRule="auto"/>
        <w:ind w:left="-426" w:hanging="141"/>
        <w:rPr>
          <w:rFonts w:ascii="Arial" w:eastAsia="Times New Roman" w:hAnsi="Arial" w:cs="Arial"/>
          <w:sz w:val="40"/>
          <w:szCs w:val="40"/>
          <w:lang w:eastAsia="ru-RU"/>
        </w:rPr>
      </w:pPr>
      <w:r w:rsidRPr="00444BCB">
        <w:rPr>
          <w:rFonts w:ascii="Arial" w:eastAsia="Times New Roman" w:hAnsi="Arial" w:cs="Arial"/>
          <w:b/>
          <w:bCs/>
          <w:sz w:val="40"/>
          <w:szCs w:val="40"/>
          <w:lang w:eastAsia="ru-RU"/>
        </w:rPr>
        <w:t xml:space="preserve">русский язык </w:t>
      </w:r>
      <w:r w:rsidRPr="00444BCB">
        <w:rPr>
          <w:rFonts w:ascii="Arial" w:eastAsia="Times New Roman" w:hAnsi="Arial" w:cs="Arial"/>
          <w:sz w:val="40"/>
          <w:szCs w:val="40"/>
          <w:lang w:eastAsia="ru-RU"/>
        </w:rPr>
        <w:t xml:space="preserve">- орфографические словари, звуковоспроизводящая аппаратура, </w:t>
      </w:r>
    </w:p>
    <w:p w:rsidR="00102780" w:rsidRPr="00444BCB" w:rsidRDefault="00444BCB" w:rsidP="00444BCB">
      <w:pPr>
        <w:numPr>
          <w:ilvl w:val="0"/>
          <w:numId w:val="4"/>
        </w:numPr>
        <w:pBdr>
          <w:bottom w:val="single" w:sz="6" w:space="1" w:color="auto"/>
        </w:pBdr>
        <w:tabs>
          <w:tab w:val="clear" w:pos="360"/>
          <w:tab w:val="num" w:pos="-567"/>
        </w:tabs>
        <w:spacing w:after="0" w:line="240" w:lineRule="auto"/>
        <w:ind w:left="-426" w:firstLine="0"/>
        <w:jc w:val="both"/>
        <w:rPr>
          <w:rFonts w:ascii="Arial" w:eastAsia="Times New Roman" w:hAnsi="Arial" w:cs="Arial"/>
          <w:sz w:val="40"/>
          <w:szCs w:val="40"/>
          <w:lang w:eastAsia="ru-RU"/>
        </w:rPr>
      </w:pPr>
      <w:r w:rsidRPr="00444BCB">
        <w:rPr>
          <w:rFonts w:ascii="Arial" w:eastAsia="Times New Roman" w:hAnsi="Arial" w:cs="Arial"/>
          <w:b/>
          <w:bCs/>
          <w:sz w:val="40"/>
          <w:szCs w:val="40"/>
          <w:lang w:eastAsia="ru-RU"/>
        </w:rPr>
        <w:t>математика</w:t>
      </w:r>
      <w:r w:rsidRPr="00444BCB">
        <w:rPr>
          <w:rFonts w:ascii="Arial" w:eastAsia="Times New Roman" w:hAnsi="Arial" w:cs="Arial"/>
          <w:sz w:val="40"/>
          <w:szCs w:val="40"/>
          <w:lang w:eastAsia="ru-RU"/>
        </w:rPr>
        <w:t xml:space="preserve"> – линейка, справочные материалы, содержащие основные формулы курса математики образовательной программы основного общего образования; </w:t>
      </w:r>
    </w:p>
    <w:p w:rsidR="00102780" w:rsidRPr="00444BCB" w:rsidRDefault="00444BCB" w:rsidP="00444BCB">
      <w:pPr>
        <w:numPr>
          <w:ilvl w:val="0"/>
          <w:numId w:val="4"/>
        </w:numPr>
        <w:pBdr>
          <w:bottom w:val="single" w:sz="6" w:space="1" w:color="auto"/>
        </w:pBdr>
        <w:tabs>
          <w:tab w:val="clear" w:pos="360"/>
          <w:tab w:val="num" w:pos="-567"/>
        </w:tabs>
        <w:spacing w:after="0" w:line="240" w:lineRule="auto"/>
        <w:ind w:left="-426" w:firstLine="0"/>
        <w:jc w:val="both"/>
        <w:rPr>
          <w:rFonts w:ascii="Arial" w:eastAsia="Times New Roman" w:hAnsi="Arial" w:cs="Arial"/>
          <w:sz w:val="40"/>
          <w:szCs w:val="40"/>
          <w:lang w:eastAsia="ru-RU"/>
        </w:rPr>
      </w:pPr>
      <w:r w:rsidRPr="00444BCB">
        <w:rPr>
          <w:rFonts w:ascii="Arial" w:eastAsia="Times New Roman" w:hAnsi="Arial" w:cs="Arial"/>
          <w:b/>
          <w:bCs/>
          <w:sz w:val="40"/>
          <w:szCs w:val="40"/>
          <w:lang w:eastAsia="ru-RU"/>
        </w:rPr>
        <w:t>физика</w:t>
      </w:r>
      <w:r w:rsidRPr="00444BCB">
        <w:rPr>
          <w:rFonts w:ascii="Arial" w:eastAsia="Times New Roman" w:hAnsi="Arial" w:cs="Arial"/>
          <w:sz w:val="40"/>
          <w:szCs w:val="40"/>
          <w:lang w:eastAsia="ru-RU"/>
        </w:rPr>
        <w:t xml:space="preserve"> - непрограммируемый калькулятор</w:t>
      </w:r>
      <w:proofErr w:type="gramStart"/>
      <w:r w:rsidRPr="00444BCB">
        <w:rPr>
          <w:rFonts w:ascii="Arial" w:eastAsia="Times New Roman" w:hAnsi="Arial" w:cs="Arial"/>
          <w:sz w:val="40"/>
          <w:szCs w:val="40"/>
          <w:lang w:eastAsia="ru-RU"/>
        </w:rPr>
        <w:t xml:space="preserve"> ,</w:t>
      </w:r>
      <w:proofErr w:type="gramEnd"/>
      <w:r w:rsidRPr="00444BCB">
        <w:rPr>
          <w:rFonts w:ascii="Arial" w:eastAsia="Times New Roman" w:hAnsi="Arial" w:cs="Arial"/>
          <w:sz w:val="40"/>
          <w:szCs w:val="40"/>
          <w:lang w:eastAsia="ru-RU"/>
        </w:rPr>
        <w:t xml:space="preserve"> лабораторное оборудование; </w:t>
      </w:r>
    </w:p>
    <w:p w:rsidR="00102780" w:rsidRPr="00444BCB" w:rsidRDefault="00444BCB" w:rsidP="00444BCB">
      <w:pPr>
        <w:numPr>
          <w:ilvl w:val="0"/>
          <w:numId w:val="4"/>
        </w:numPr>
        <w:pBdr>
          <w:bottom w:val="single" w:sz="6" w:space="1" w:color="auto"/>
        </w:pBdr>
        <w:tabs>
          <w:tab w:val="clear" w:pos="360"/>
          <w:tab w:val="num" w:pos="-567"/>
        </w:tabs>
        <w:spacing w:after="0" w:line="240" w:lineRule="auto"/>
        <w:ind w:left="-426" w:firstLine="0"/>
        <w:jc w:val="both"/>
        <w:rPr>
          <w:rFonts w:ascii="Arial" w:eastAsia="Times New Roman" w:hAnsi="Arial" w:cs="Arial"/>
          <w:sz w:val="40"/>
          <w:szCs w:val="40"/>
          <w:lang w:eastAsia="ru-RU"/>
        </w:rPr>
      </w:pPr>
      <w:r w:rsidRPr="00444BCB">
        <w:rPr>
          <w:rFonts w:ascii="Arial" w:eastAsia="Times New Roman" w:hAnsi="Arial" w:cs="Arial"/>
          <w:b/>
          <w:bCs/>
          <w:sz w:val="40"/>
          <w:szCs w:val="40"/>
          <w:lang w:eastAsia="ru-RU"/>
        </w:rPr>
        <w:t>химия</w:t>
      </w:r>
      <w:r w:rsidRPr="00444BCB">
        <w:rPr>
          <w:rFonts w:ascii="Arial" w:eastAsia="Times New Roman" w:hAnsi="Arial" w:cs="Arial"/>
          <w:sz w:val="40"/>
          <w:szCs w:val="40"/>
          <w:lang w:eastAsia="ru-RU"/>
        </w:rPr>
        <w:t xml:space="preserve"> – непрограммируемый калькулятор, лабораторное оборудование, периодическая система химических элементов Д.И. Менделеева, таблица растворимости солей, кислот и оснований в воде, электрохимический ряд напряжений металлов;</w:t>
      </w:r>
    </w:p>
    <w:p w:rsidR="00102780" w:rsidRPr="00444BCB" w:rsidRDefault="00444BCB" w:rsidP="00444BCB">
      <w:pPr>
        <w:numPr>
          <w:ilvl w:val="0"/>
          <w:numId w:val="4"/>
        </w:numPr>
        <w:pBdr>
          <w:bottom w:val="single" w:sz="6" w:space="1" w:color="auto"/>
        </w:pBdr>
        <w:tabs>
          <w:tab w:val="clear" w:pos="360"/>
          <w:tab w:val="num" w:pos="-567"/>
        </w:tabs>
        <w:spacing w:after="0" w:line="240" w:lineRule="auto"/>
        <w:jc w:val="both"/>
        <w:rPr>
          <w:rFonts w:ascii="Arial" w:eastAsia="Times New Roman" w:hAnsi="Arial" w:cs="Arial"/>
          <w:sz w:val="40"/>
          <w:szCs w:val="40"/>
          <w:lang w:eastAsia="ru-RU"/>
        </w:rPr>
      </w:pPr>
      <w:r w:rsidRPr="00444BCB">
        <w:rPr>
          <w:rFonts w:ascii="Arial" w:eastAsia="Times New Roman" w:hAnsi="Arial" w:cs="Arial"/>
          <w:b/>
          <w:bCs/>
          <w:sz w:val="40"/>
          <w:szCs w:val="40"/>
          <w:lang w:eastAsia="ru-RU"/>
        </w:rPr>
        <w:t>биология</w:t>
      </w:r>
      <w:r w:rsidRPr="00444BCB">
        <w:rPr>
          <w:rFonts w:ascii="Arial" w:eastAsia="Times New Roman" w:hAnsi="Arial" w:cs="Arial"/>
          <w:sz w:val="40"/>
          <w:szCs w:val="40"/>
          <w:lang w:eastAsia="ru-RU"/>
        </w:rPr>
        <w:t xml:space="preserve"> - линейка, карандаш и непрограммируемый калькулятор, </w:t>
      </w:r>
    </w:p>
    <w:p w:rsidR="00102780" w:rsidRPr="00444BCB" w:rsidRDefault="00444BCB" w:rsidP="00444BCB">
      <w:pPr>
        <w:numPr>
          <w:ilvl w:val="0"/>
          <w:numId w:val="4"/>
        </w:numPr>
        <w:pBdr>
          <w:bottom w:val="single" w:sz="6" w:space="1" w:color="auto"/>
        </w:pBdr>
        <w:tabs>
          <w:tab w:val="clear" w:pos="360"/>
          <w:tab w:val="num" w:pos="-567"/>
        </w:tabs>
        <w:spacing w:after="0" w:line="240" w:lineRule="auto"/>
        <w:jc w:val="both"/>
        <w:rPr>
          <w:rFonts w:ascii="Arial" w:eastAsia="Times New Roman" w:hAnsi="Arial" w:cs="Arial"/>
          <w:sz w:val="40"/>
          <w:szCs w:val="40"/>
          <w:lang w:eastAsia="ru-RU"/>
        </w:rPr>
      </w:pPr>
      <w:r w:rsidRPr="00444BCB">
        <w:rPr>
          <w:rFonts w:ascii="Arial" w:eastAsia="Times New Roman" w:hAnsi="Arial" w:cs="Arial"/>
          <w:b/>
          <w:bCs/>
          <w:sz w:val="40"/>
          <w:szCs w:val="40"/>
          <w:lang w:eastAsia="ru-RU"/>
        </w:rPr>
        <w:t>география</w:t>
      </w:r>
      <w:r w:rsidRPr="00444BCB">
        <w:rPr>
          <w:rFonts w:ascii="Arial" w:eastAsia="Times New Roman" w:hAnsi="Arial" w:cs="Arial"/>
          <w:sz w:val="40"/>
          <w:szCs w:val="40"/>
          <w:lang w:eastAsia="ru-RU"/>
        </w:rPr>
        <w:t xml:space="preserve"> - линейка, непрограммируемый калькулятор и географические атласы для 7, 8 и 9 классов, </w:t>
      </w:r>
    </w:p>
    <w:p w:rsidR="00102780" w:rsidRPr="00444BCB" w:rsidRDefault="00444BCB" w:rsidP="00444BCB">
      <w:pPr>
        <w:numPr>
          <w:ilvl w:val="0"/>
          <w:numId w:val="4"/>
        </w:numPr>
        <w:pBdr>
          <w:bottom w:val="single" w:sz="6" w:space="1" w:color="auto"/>
        </w:pBdr>
        <w:tabs>
          <w:tab w:val="clear" w:pos="360"/>
          <w:tab w:val="num" w:pos="-567"/>
        </w:tabs>
        <w:spacing w:after="0" w:line="240" w:lineRule="auto"/>
        <w:jc w:val="both"/>
        <w:rPr>
          <w:rFonts w:ascii="Arial" w:eastAsia="Times New Roman" w:hAnsi="Arial" w:cs="Arial"/>
          <w:sz w:val="40"/>
          <w:szCs w:val="40"/>
          <w:lang w:eastAsia="ru-RU"/>
        </w:rPr>
      </w:pPr>
      <w:r w:rsidRPr="00444BCB">
        <w:rPr>
          <w:rFonts w:ascii="Arial" w:eastAsia="Times New Roman" w:hAnsi="Arial" w:cs="Arial"/>
          <w:b/>
          <w:bCs/>
          <w:sz w:val="40"/>
          <w:szCs w:val="40"/>
          <w:lang w:eastAsia="ru-RU"/>
        </w:rPr>
        <w:t>литература</w:t>
      </w:r>
      <w:r w:rsidRPr="00444BCB">
        <w:rPr>
          <w:rFonts w:ascii="Arial" w:eastAsia="Times New Roman" w:hAnsi="Arial" w:cs="Arial"/>
          <w:sz w:val="40"/>
          <w:szCs w:val="40"/>
          <w:lang w:eastAsia="ru-RU"/>
        </w:rPr>
        <w:t xml:space="preserve"> - полные тексты художественных произведений, а также </w:t>
      </w:r>
    </w:p>
    <w:p w:rsidR="00444BCB" w:rsidRPr="00444BCB" w:rsidRDefault="00444BCB" w:rsidP="00444BCB">
      <w:pPr>
        <w:pBdr>
          <w:bottom w:val="single" w:sz="6" w:space="1" w:color="auto"/>
        </w:pBdr>
        <w:tabs>
          <w:tab w:val="num" w:pos="-567"/>
        </w:tabs>
        <w:spacing w:after="0" w:line="240" w:lineRule="auto"/>
        <w:jc w:val="both"/>
        <w:rPr>
          <w:rFonts w:ascii="Arial" w:eastAsia="Times New Roman" w:hAnsi="Arial" w:cs="Arial"/>
          <w:sz w:val="40"/>
          <w:szCs w:val="40"/>
          <w:lang w:eastAsia="ru-RU"/>
        </w:rPr>
      </w:pPr>
      <w:r w:rsidRPr="00444BCB">
        <w:rPr>
          <w:rFonts w:ascii="Arial" w:eastAsia="Times New Roman" w:hAnsi="Arial" w:cs="Arial"/>
          <w:sz w:val="40"/>
          <w:szCs w:val="40"/>
          <w:lang w:eastAsia="ru-RU"/>
        </w:rPr>
        <w:t xml:space="preserve">сборники лирики (не предоставляются индивидуально каждому обучающемуся), </w:t>
      </w:r>
    </w:p>
    <w:p w:rsidR="00102780" w:rsidRPr="00444BCB" w:rsidRDefault="00444BCB" w:rsidP="00444BCB">
      <w:pPr>
        <w:numPr>
          <w:ilvl w:val="0"/>
          <w:numId w:val="5"/>
        </w:numPr>
        <w:pBdr>
          <w:bottom w:val="single" w:sz="6" w:space="1" w:color="auto"/>
        </w:pBdr>
        <w:spacing w:after="0" w:line="240" w:lineRule="auto"/>
        <w:jc w:val="both"/>
        <w:rPr>
          <w:rFonts w:ascii="Arial" w:eastAsia="Times New Roman" w:hAnsi="Arial" w:cs="Arial"/>
          <w:sz w:val="40"/>
          <w:szCs w:val="40"/>
          <w:lang w:eastAsia="ru-RU"/>
        </w:rPr>
      </w:pPr>
      <w:r w:rsidRPr="00444BCB">
        <w:rPr>
          <w:rFonts w:ascii="Arial" w:eastAsia="Times New Roman" w:hAnsi="Arial" w:cs="Arial"/>
          <w:b/>
          <w:bCs/>
          <w:sz w:val="40"/>
          <w:szCs w:val="40"/>
          <w:lang w:eastAsia="ru-RU"/>
        </w:rPr>
        <w:t>информатика и ИКТ</w:t>
      </w:r>
      <w:r w:rsidRPr="00444BCB">
        <w:rPr>
          <w:rFonts w:ascii="Arial" w:eastAsia="Times New Roman" w:hAnsi="Arial" w:cs="Arial"/>
          <w:sz w:val="40"/>
          <w:szCs w:val="40"/>
          <w:lang w:eastAsia="ru-RU"/>
        </w:rPr>
        <w:t xml:space="preserve"> – компьютеры,</w:t>
      </w:r>
    </w:p>
    <w:p w:rsidR="00102780" w:rsidRPr="00444BCB" w:rsidRDefault="00444BCB" w:rsidP="00444BCB">
      <w:pPr>
        <w:numPr>
          <w:ilvl w:val="0"/>
          <w:numId w:val="5"/>
        </w:numPr>
        <w:pBdr>
          <w:bottom w:val="single" w:sz="6" w:space="1" w:color="auto"/>
        </w:pBdr>
        <w:spacing w:after="0" w:line="240" w:lineRule="auto"/>
        <w:jc w:val="both"/>
        <w:rPr>
          <w:rFonts w:ascii="Arial" w:eastAsia="Times New Roman" w:hAnsi="Arial" w:cs="Arial"/>
          <w:sz w:val="40"/>
          <w:szCs w:val="40"/>
          <w:lang w:eastAsia="ru-RU"/>
        </w:rPr>
      </w:pPr>
      <w:r w:rsidRPr="00444BCB">
        <w:rPr>
          <w:rFonts w:ascii="Arial" w:eastAsia="Times New Roman" w:hAnsi="Arial" w:cs="Arial"/>
          <w:b/>
          <w:bCs/>
          <w:sz w:val="40"/>
          <w:szCs w:val="40"/>
          <w:lang w:eastAsia="ru-RU"/>
        </w:rPr>
        <w:t xml:space="preserve">иностранный язык </w:t>
      </w:r>
      <w:r w:rsidRPr="00444BCB">
        <w:rPr>
          <w:rFonts w:ascii="Arial" w:eastAsia="Times New Roman" w:hAnsi="Arial" w:cs="Arial"/>
          <w:sz w:val="40"/>
          <w:szCs w:val="40"/>
          <w:lang w:eastAsia="ru-RU"/>
        </w:rPr>
        <w:t>- звуковоспроизводящая и звукозаписывающая аппаратура.</w:t>
      </w:r>
    </w:p>
    <w:p w:rsidR="00444BCB" w:rsidRDefault="00444BCB" w:rsidP="00177E3D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40"/>
          <w:szCs w:val="40"/>
          <w:lang w:eastAsia="ru-RU"/>
        </w:rPr>
      </w:pPr>
    </w:p>
    <w:p w:rsidR="00444BCB" w:rsidRDefault="00444BCB" w:rsidP="00177E3D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40"/>
          <w:szCs w:val="40"/>
          <w:lang w:eastAsia="ru-RU"/>
        </w:rPr>
      </w:pPr>
    </w:p>
    <w:p w:rsidR="00444BCB" w:rsidRDefault="00444BCB" w:rsidP="00177E3D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40"/>
          <w:szCs w:val="40"/>
          <w:lang w:eastAsia="ru-RU"/>
        </w:rPr>
      </w:pPr>
    </w:p>
    <w:p w:rsidR="00444BCB" w:rsidRDefault="00444BCB" w:rsidP="00444BCB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bCs/>
          <w:sz w:val="40"/>
          <w:szCs w:val="40"/>
          <w:lang w:eastAsia="ru-RU"/>
        </w:rPr>
      </w:pPr>
    </w:p>
    <w:p w:rsidR="00444BCB" w:rsidRPr="007F1AC3" w:rsidRDefault="00444BCB" w:rsidP="00444BCB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bCs/>
          <w:sz w:val="56"/>
          <w:szCs w:val="56"/>
          <w:u w:val="single"/>
          <w:lang w:eastAsia="ru-RU"/>
        </w:rPr>
      </w:pPr>
      <w:r w:rsidRPr="007F1AC3">
        <w:rPr>
          <w:rFonts w:ascii="Arial" w:eastAsia="Times New Roman" w:hAnsi="Arial" w:cs="Arial"/>
          <w:b/>
          <w:bCs/>
          <w:sz w:val="56"/>
          <w:szCs w:val="56"/>
          <w:u w:val="single"/>
          <w:lang w:eastAsia="ru-RU"/>
        </w:rPr>
        <w:t>ПРОДОЛЖИТЕЛЬНОСТЬ ОГЭ</w:t>
      </w:r>
    </w:p>
    <w:p w:rsidR="00444BCB" w:rsidRPr="007F1AC3" w:rsidRDefault="00444BCB" w:rsidP="00444BCB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bCs/>
          <w:sz w:val="56"/>
          <w:szCs w:val="56"/>
          <w:lang w:eastAsia="ru-RU"/>
        </w:rPr>
      </w:pPr>
    </w:p>
    <w:p w:rsidR="00444BCB" w:rsidRDefault="00444BCB" w:rsidP="00444BCB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bCs/>
          <w:sz w:val="40"/>
          <w:szCs w:val="40"/>
          <w:lang w:eastAsia="ru-RU"/>
        </w:rPr>
      </w:pPr>
    </w:p>
    <w:p w:rsidR="00444BCB" w:rsidRPr="00444BCB" w:rsidRDefault="00444BCB" w:rsidP="00444BCB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56"/>
          <w:szCs w:val="56"/>
          <w:lang w:eastAsia="ru-RU"/>
        </w:rPr>
      </w:pPr>
      <w:r w:rsidRPr="00444BCB">
        <w:rPr>
          <w:rFonts w:ascii="Arial" w:eastAsia="Times New Roman" w:hAnsi="Arial" w:cs="Arial"/>
          <w:b/>
          <w:bCs/>
          <w:sz w:val="56"/>
          <w:szCs w:val="56"/>
          <w:lang w:eastAsia="ru-RU"/>
        </w:rPr>
        <w:t xml:space="preserve">3 часа 55 минут </w:t>
      </w:r>
      <w:r w:rsidRPr="00444BCB">
        <w:rPr>
          <w:rFonts w:ascii="Arial" w:eastAsia="Times New Roman" w:hAnsi="Arial" w:cs="Arial"/>
          <w:sz w:val="56"/>
          <w:szCs w:val="56"/>
          <w:lang w:eastAsia="ru-RU"/>
        </w:rPr>
        <w:t>- математика, русский язык, литература</w:t>
      </w:r>
    </w:p>
    <w:p w:rsidR="00444BCB" w:rsidRPr="00444BCB" w:rsidRDefault="00444BCB" w:rsidP="00444BCB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56"/>
          <w:szCs w:val="56"/>
          <w:lang w:eastAsia="ru-RU"/>
        </w:rPr>
      </w:pPr>
    </w:p>
    <w:p w:rsidR="00444BCB" w:rsidRPr="00444BCB" w:rsidRDefault="00444BCB" w:rsidP="00444BCB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56"/>
          <w:szCs w:val="56"/>
          <w:lang w:eastAsia="ru-RU"/>
        </w:rPr>
      </w:pPr>
      <w:r w:rsidRPr="00444BCB">
        <w:rPr>
          <w:rFonts w:ascii="Arial" w:eastAsia="Times New Roman" w:hAnsi="Arial" w:cs="Arial"/>
          <w:b/>
          <w:bCs/>
          <w:sz w:val="56"/>
          <w:szCs w:val="56"/>
          <w:lang w:eastAsia="ru-RU"/>
        </w:rPr>
        <w:t>3 часа</w:t>
      </w:r>
      <w:r w:rsidRPr="00444BCB">
        <w:rPr>
          <w:rFonts w:ascii="Arial" w:eastAsia="Times New Roman" w:hAnsi="Arial" w:cs="Arial"/>
          <w:sz w:val="56"/>
          <w:szCs w:val="56"/>
          <w:lang w:eastAsia="ru-RU"/>
        </w:rPr>
        <w:t xml:space="preserve"> - физика, обществознание,  история, биология</w:t>
      </w:r>
    </w:p>
    <w:p w:rsidR="00444BCB" w:rsidRPr="00444BCB" w:rsidRDefault="00444BCB" w:rsidP="00444BCB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56"/>
          <w:szCs w:val="56"/>
          <w:lang w:eastAsia="ru-RU"/>
        </w:rPr>
      </w:pPr>
    </w:p>
    <w:p w:rsidR="00444BCB" w:rsidRPr="00444BCB" w:rsidRDefault="00444BCB" w:rsidP="00444BCB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56"/>
          <w:szCs w:val="56"/>
          <w:lang w:eastAsia="ru-RU"/>
        </w:rPr>
      </w:pPr>
      <w:r w:rsidRPr="00444BCB">
        <w:rPr>
          <w:rFonts w:ascii="Arial" w:eastAsia="Times New Roman" w:hAnsi="Arial" w:cs="Arial"/>
          <w:b/>
          <w:bCs/>
          <w:sz w:val="56"/>
          <w:szCs w:val="56"/>
          <w:lang w:eastAsia="ru-RU"/>
        </w:rPr>
        <w:t xml:space="preserve">2 часа 30 минут </w:t>
      </w:r>
      <w:r w:rsidRPr="00444BCB">
        <w:rPr>
          <w:rFonts w:ascii="Arial" w:eastAsia="Times New Roman" w:hAnsi="Arial" w:cs="Arial"/>
          <w:sz w:val="56"/>
          <w:szCs w:val="56"/>
          <w:lang w:eastAsia="ru-RU"/>
        </w:rPr>
        <w:t>- информатика и ИКТ</w:t>
      </w:r>
    </w:p>
    <w:p w:rsidR="00444BCB" w:rsidRPr="00444BCB" w:rsidRDefault="00444BCB" w:rsidP="00444BCB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56"/>
          <w:szCs w:val="56"/>
          <w:lang w:eastAsia="ru-RU"/>
        </w:rPr>
      </w:pPr>
      <w:r w:rsidRPr="00444BCB">
        <w:rPr>
          <w:rFonts w:ascii="Arial" w:eastAsia="Times New Roman" w:hAnsi="Arial" w:cs="Arial"/>
          <w:b/>
          <w:bCs/>
          <w:sz w:val="56"/>
          <w:szCs w:val="56"/>
          <w:lang w:eastAsia="ru-RU"/>
        </w:rPr>
        <w:t xml:space="preserve">2 часа </w:t>
      </w:r>
      <w:r w:rsidRPr="00444BCB">
        <w:rPr>
          <w:rFonts w:ascii="Arial" w:eastAsia="Times New Roman" w:hAnsi="Arial" w:cs="Arial"/>
          <w:sz w:val="56"/>
          <w:szCs w:val="56"/>
          <w:lang w:eastAsia="ru-RU"/>
        </w:rPr>
        <w:t>- география, химия</w:t>
      </w:r>
    </w:p>
    <w:p w:rsidR="00444BCB" w:rsidRPr="00444BCB" w:rsidRDefault="00444BCB" w:rsidP="00444BCB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56"/>
          <w:szCs w:val="56"/>
          <w:lang w:eastAsia="ru-RU"/>
        </w:rPr>
      </w:pPr>
    </w:p>
    <w:p w:rsidR="00444BCB" w:rsidRPr="00444BCB" w:rsidRDefault="00444BCB" w:rsidP="00444BCB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56"/>
          <w:szCs w:val="56"/>
          <w:lang w:eastAsia="ru-RU"/>
        </w:rPr>
      </w:pPr>
      <w:r w:rsidRPr="00444BCB">
        <w:rPr>
          <w:rFonts w:ascii="Arial" w:eastAsia="Times New Roman" w:hAnsi="Arial" w:cs="Arial"/>
          <w:b/>
          <w:bCs/>
          <w:sz w:val="56"/>
          <w:szCs w:val="56"/>
          <w:lang w:eastAsia="ru-RU"/>
        </w:rPr>
        <w:t xml:space="preserve">2 часа 10 минут </w:t>
      </w:r>
      <w:r w:rsidRPr="00444BCB">
        <w:rPr>
          <w:rFonts w:ascii="Arial" w:eastAsia="Times New Roman" w:hAnsi="Arial" w:cs="Arial"/>
          <w:sz w:val="56"/>
          <w:szCs w:val="56"/>
          <w:lang w:eastAsia="ru-RU"/>
        </w:rPr>
        <w:t>- иностранные языки</w:t>
      </w:r>
    </w:p>
    <w:p w:rsidR="00444BCB" w:rsidRPr="00444BCB" w:rsidRDefault="00444BCB" w:rsidP="00444BCB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56"/>
          <w:szCs w:val="56"/>
          <w:lang w:eastAsia="ru-RU"/>
        </w:rPr>
      </w:pPr>
    </w:p>
    <w:p w:rsidR="00177E3D" w:rsidRPr="007F1AC3" w:rsidRDefault="00444BCB" w:rsidP="00444BCB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vanish/>
          <w:sz w:val="56"/>
          <w:szCs w:val="56"/>
          <w:lang w:eastAsia="ru-RU"/>
        </w:rPr>
      </w:pPr>
      <w:r w:rsidRPr="007F1AC3">
        <w:rPr>
          <w:rFonts w:ascii="Arial" w:eastAsia="Times New Roman" w:hAnsi="Arial" w:cs="Arial"/>
          <w:b/>
          <w:bCs/>
          <w:sz w:val="56"/>
          <w:szCs w:val="56"/>
          <w:lang w:eastAsia="ru-RU"/>
        </w:rPr>
        <w:t>ОГЭ по всем предметам начинается в 10.00</w:t>
      </w:r>
      <w:r w:rsidR="00177E3D" w:rsidRPr="007F1AC3">
        <w:rPr>
          <w:rFonts w:ascii="Arial" w:eastAsia="Times New Roman" w:hAnsi="Arial" w:cs="Arial"/>
          <w:b/>
          <w:vanish/>
          <w:sz w:val="56"/>
          <w:szCs w:val="56"/>
          <w:lang w:eastAsia="ru-RU"/>
        </w:rPr>
        <w:t>Начало формы</w:t>
      </w:r>
    </w:p>
    <w:p w:rsidR="00D228CC" w:rsidRPr="007F1AC3" w:rsidRDefault="00D228CC">
      <w:pPr>
        <w:rPr>
          <w:b/>
          <w:sz w:val="56"/>
          <w:szCs w:val="56"/>
        </w:rPr>
      </w:pPr>
    </w:p>
    <w:sectPr w:rsidR="00D228CC" w:rsidRPr="007F1AC3" w:rsidSect="00444BCB">
      <w:pgSz w:w="11906" w:h="16838"/>
      <w:pgMar w:top="1134" w:right="850" w:bottom="1134" w:left="1276" w:header="708" w:footer="708" w:gutter="0"/>
      <w:pgBorders w:offsetFrom="page">
        <w:top w:val="weavingStrips" w:sz="12" w:space="24" w:color="auto"/>
        <w:left w:val="weavingStrips" w:sz="12" w:space="24" w:color="auto"/>
        <w:bottom w:val="weavingStrips" w:sz="12" w:space="24" w:color="auto"/>
        <w:right w:val="weavingStrip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07581"/>
    <w:multiLevelType w:val="multilevel"/>
    <w:tmpl w:val="26865FD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sz w:val="36"/>
        <w:szCs w:val="3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92325F"/>
    <w:multiLevelType w:val="hybridMultilevel"/>
    <w:tmpl w:val="CE206024"/>
    <w:lvl w:ilvl="0" w:tplc="E19E101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</w:rPr>
    </w:lvl>
    <w:lvl w:ilvl="1" w:tplc="FB56B774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8ACE9C0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15609D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DBB2FA0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ED9E7C8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22CA5C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4476F100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154437B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571500E"/>
    <w:multiLevelType w:val="hybridMultilevel"/>
    <w:tmpl w:val="BF687450"/>
    <w:lvl w:ilvl="0" w:tplc="A0321B3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2F2B11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A221A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1C8AE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6EE20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8A424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B6048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E44A8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7CC58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01865BD"/>
    <w:multiLevelType w:val="multilevel"/>
    <w:tmpl w:val="A07ADEC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sz w:val="36"/>
        <w:szCs w:val="36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sz w:val="36"/>
        <w:szCs w:val="36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115ABC"/>
    <w:multiLevelType w:val="multilevel"/>
    <w:tmpl w:val="41F25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177E3D"/>
    <w:rsid w:val="00102780"/>
    <w:rsid w:val="00177E3D"/>
    <w:rsid w:val="00444BCB"/>
    <w:rsid w:val="007F1AC3"/>
    <w:rsid w:val="00BC1EBD"/>
    <w:rsid w:val="00CF3C3A"/>
    <w:rsid w:val="00D228CC"/>
    <w:rsid w:val="00E17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8CC"/>
  </w:style>
  <w:style w:type="paragraph" w:styleId="2">
    <w:name w:val="heading 2"/>
    <w:basedOn w:val="a"/>
    <w:link w:val="20"/>
    <w:uiPriority w:val="9"/>
    <w:qFormat/>
    <w:rsid w:val="00177E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77E3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177E3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77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77E3D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77E3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177E3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77E3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177E3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77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7E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4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00375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6784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5240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89136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3613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0950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8421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79225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82165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1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7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18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00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60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57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484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2932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411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5602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6591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3668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6411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1743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65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DNA7 X86</cp:lastModifiedBy>
  <cp:revision>3</cp:revision>
  <cp:lastPrinted>2014-04-08T17:06:00Z</cp:lastPrinted>
  <dcterms:created xsi:type="dcterms:W3CDTF">2014-09-06T15:38:00Z</dcterms:created>
  <dcterms:modified xsi:type="dcterms:W3CDTF">2014-09-13T10:12:00Z</dcterms:modified>
</cp:coreProperties>
</file>